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5D" w:rsidRPr="00A2357B" w:rsidRDefault="002B575D" w:rsidP="0014748F">
      <w:pPr>
        <w:jc w:val="center"/>
        <w:rPr>
          <w:b/>
          <w:sz w:val="28"/>
          <w:szCs w:val="28"/>
          <w:lang w:eastAsia="en-US"/>
        </w:rPr>
      </w:pPr>
      <w:r w:rsidRPr="00A2357B">
        <w:rPr>
          <w:b/>
          <w:sz w:val="28"/>
          <w:szCs w:val="28"/>
          <w:lang w:eastAsia="en-US"/>
        </w:rPr>
        <w:t>АКТ</w:t>
      </w:r>
      <w:r w:rsidR="009A4DE0">
        <w:rPr>
          <w:b/>
          <w:sz w:val="28"/>
          <w:szCs w:val="28"/>
          <w:lang w:eastAsia="en-US"/>
        </w:rPr>
        <w:t xml:space="preserve"> №1</w:t>
      </w:r>
    </w:p>
    <w:p w:rsidR="0014748F" w:rsidRPr="0014748F" w:rsidRDefault="002B575D" w:rsidP="0014748F">
      <w:pPr>
        <w:jc w:val="center"/>
        <w:rPr>
          <w:b/>
          <w:sz w:val="28"/>
          <w:szCs w:val="28"/>
          <w:lang w:eastAsia="en-US"/>
        </w:rPr>
      </w:pPr>
      <w:r w:rsidRPr="00A2357B">
        <w:rPr>
          <w:b/>
          <w:sz w:val="28"/>
          <w:szCs w:val="28"/>
          <w:lang w:eastAsia="en-US"/>
        </w:rPr>
        <w:t xml:space="preserve">по результатам проверки </w:t>
      </w:r>
      <w:r w:rsidR="00EA1490">
        <w:rPr>
          <w:b/>
          <w:sz w:val="28"/>
          <w:szCs w:val="28"/>
          <w:lang w:eastAsia="en-US"/>
        </w:rPr>
        <w:t>с</w:t>
      </w:r>
      <w:r w:rsidR="00EA1490" w:rsidRPr="00EA1490">
        <w:rPr>
          <w:b/>
          <w:sz w:val="28"/>
          <w:szCs w:val="28"/>
          <w:lang w:eastAsia="en-US"/>
        </w:rPr>
        <w:t>облюдени</w:t>
      </w:r>
      <w:r w:rsidR="00EA1490">
        <w:rPr>
          <w:b/>
          <w:sz w:val="28"/>
          <w:szCs w:val="28"/>
          <w:lang w:eastAsia="en-US"/>
        </w:rPr>
        <w:t>я</w:t>
      </w:r>
      <w:r w:rsidR="00EA1490" w:rsidRPr="00EA1490">
        <w:rPr>
          <w:b/>
          <w:sz w:val="28"/>
          <w:szCs w:val="28"/>
          <w:lang w:eastAsia="en-US"/>
        </w:rPr>
        <w:t xml:space="preserve"> порядка составления, утверждения и ведения плана финансово-хозяйственной деятельности. Соблюдение порядка формирования и финансового обеспечения выполнения муниципального задания. Соблюдение Положения об оплате труда. Проверка правильности начисления и выплаты надбавки за интенсивность и высокие результаты работы</w:t>
      </w:r>
      <w:r w:rsidR="00EA1490">
        <w:rPr>
          <w:b/>
          <w:sz w:val="28"/>
          <w:szCs w:val="28"/>
          <w:lang w:eastAsia="en-US"/>
        </w:rPr>
        <w:t xml:space="preserve"> </w:t>
      </w:r>
      <w:r w:rsidR="0014748F" w:rsidRPr="0014748F">
        <w:rPr>
          <w:b/>
          <w:sz w:val="28"/>
          <w:szCs w:val="28"/>
          <w:lang w:eastAsia="en-US"/>
        </w:rPr>
        <w:t xml:space="preserve">муниципального бюджетного учреждения культуры </w:t>
      </w:r>
    </w:p>
    <w:p w:rsidR="002B575D" w:rsidRPr="00A2357B" w:rsidRDefault="0014748F" w:rsidP="0014748F">
      <w:pPr>
        <w:jc w:val="center"/>
        <w:rPr>
          <w:b/>
          <w:sz w:val="28"/>
          <w:szCs w:val="28"/>
          <w:lang w:eastAsia="en-US"/>
        </w:rPr>
      </w:pPr>
      <w:r w:rsidRPr="0014748F">
        <w:rPr>
          <w:b/>
          <w:sz w:val="28"/>
          <w:szCs w:val="28"/>
          <w:lang w:eastAsia="en-US"/>
        </w:rPr>
        <w:t xml:space="preserve">«Пролетарский сельский Дом культуры» за </w:t>
      </w:r>
      <w:r w:rsidR="00EA1490">
        <w:rPr>
          <w:b/>
          <w:sz w:val="28"/>
          <w:szCs w:val="28"/>
          <w:lang w:eastAsia="en-US"/>
        </w:rPr>
        <w:t>9 месяцев 2020</w:t>
      </w:r>
      <w:r w:rsidRPr="0014748F">
        <w:rPr>
          <w:b/>
          <w:sz w:val="28"/>
          <w:szCs w:val="28"/>
          <w:lang w:eastAsia="en-US"/>
        </w:rPr>
        <w:t xml:space="preserve"> года</w:t>
      </w:r>
    </w:p>
    <w:p w:rsidR="002B575D" w:rsidRPr="00A2357B" w:rsidRDefault="002B575D" w:rsidP="002B575D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="Calibri" w:hAnsi="Calibri"/>
          <w:bCs/>
          <w:sz w:val="20"/>
          <w:szCs w:val="22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83"/>
        <w:gridCol w:w="5106"/>
      </w:tblGrid>
      <w:tr w:rsidR="002B575D" w:rsidRPr="00A2357B" w:rsidTr="00115E27">
        <w:trPr>
          <w:trHeight w:val="358"/>
        </w:trPr>
        <w:tc>
          <w:tcPr>
            <w:tcW w:w="4783" w:type="dxa"/>
            <w:hideMark/>
          </w:tcPr>
          <w:p w:rsidR="002B575D" w:rsidRPr="00115E27" w:rsidRDefault="00EA1490" w:rsidP="00EA149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2B575D" w:rsidRPr="00115E27">
              <w:rPr>
                <w:bCs/>
                <w:lang w:eastAsia="en-US"/>
              </w:rPr>
              <w:t>«</w:t>
            </w:r>
            <w:r>
              <w:rPr>
                <w:bCs/>
                <w:lang w:eastAsia="en-US"/>
              </w:rPr>
              <w:t>29</w:t>
            </w:r>
            <w:r w:rsidR="002B575D" w:rsidRPr="00115E27">
              <w:rPr>
                <w:bCs/>
                <w:lang w:eastAsia="en-US"/>
              </w:rPr>
              <w:t>»</w:t>
            </w:r>
            <w:r w:rsidR="0012276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октября</w:t>
            </w:r>
            <w:r w:rsidR="0014748F" w:rsidRPr="00115E27">
              <w:rPr>
                <w:bCs/>
                <w:lang w:eastAsia="en-US"/>
              </w:rPr>
              <w:t xml:space="preserve"> </w:t>
            </w:r>
            <w:r w:rsidR="002B575D" w:rsidRPr="00115E27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20</w:t>
            </w:r>
            <w:r w:rsidR="002B575D" w:rsidRPr="00115E2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5106" w:type="dxa"/>
            <w:hideMark/>
          </w:tcPr>
          <w:p w:rsidR="002B575D" w:rsidRPr="00A2357B" w:rsidRDefault="00115E27" w:rsidP="000565E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ascii="Calibri" w:hAnsi="Calibri"/>
                <w:bCs/>
                <w:sz w:val="22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</w:t>
            </w:r>
            <w:r w:rsidR="000565EB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   </w:t>
            </w:r>
            <w:r w:rsidR="000565EB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   </w:t>
            </w:r>
            <w:r w:rsidR="0014748F" w:rsidRPr="00115E27">
              <w:rPr>
                <w:bCs/>
                <w:lang w:eastAsia="en-US"/>
              </w:rPr>
              <w:t>х. Пролетарка</w:t>
            </w:r>
          </w:p>
        </w:tc>
      </w:tr>
    </w:tbl>
    <w:p w:rsidR="0025761C" w:rsidRDefault="002B575D" w:rsidP="0025761C">
      <w:pPr>
        <w:widowControl w:val="0"/>
        <w:shd w:val="clear" w:color="auto" w:fill="FFFFFF"/>
        <w:tabs>
          <w:tab w:val="left" w:pos="2984"/>
        </w:tabs>
        <w:suppressAutoHyphens/>
        <w:spacing w:line="276" w:lineRule="auto"/>
        <w:ind w:firstLine="709"/>
        <w:jc w:val="both"/>
        <w:rPr>
          <w:lang w:eastAsia="en-US"/>
        </w:rPr>
      </w:pPr>
      <w:proofErr w:type="gramStart"/>
      <w:r w:rsidRPr="00115E27">
        <w:rPr>
          <w:lang w:eastAsia="en-US"/>
        </w:rPr>
        <w:t xml:space="preserve">В соответствии с </w:t>
      </w:r>
      <w:r w:rsidR="0014748F" w:rsidRPr="00115E27">
        <w:rPr>
          <w:lang w:eastAsia="en-US"/>
        </w:rPr>
        <w:t>Постановлением Администрации Пролетарского сельского поселения от 29.12.2017 №22</w:t>
      </w:r>
      <w:r w:rsidR="007F2219">
        <w:rPr>
          <w:lang w:eastAsia="en-US"/>
        </w:rPr>
        <w:t>3</w:t>
      </w:r>
      <w:r w:rsidR="0014748F" w:rsidRPr="00115E27">
        <w:rPr>
          <w:lang w:eastAsia="en-US"/>
        </w:rPr>
        <w:t xml:space="preserve"> «</w:t>
      </w:r>
      <w:r w:rsidR="007F2219" w:rsidRPr="007F2219">
        <w:rPr>
          <w:lang w:eastAsia="en-US"/>
        </w:rPr>
        <w:t>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</w:t>
      </w:r>
      <w:r w:rsidR="0014748F" w:rsidRPr="00115E27">
        <w:rPr>
          <w:lang w:eastAsia="en-US"/>
        </w:rPr>
        <w:t>»</w:t>
      </w:r>
      <w:r w:rsidR="007F2219">
        <w:rPr>
          <w:lang w:eastAsia="en-US"/>
        </w:rPr>
        <w:t xml:space="preserve"> и</w:t>
      </w:r>
      <w:r w:rsidR="009A4DE0" w:rsidRPr="00115E27">
        <w:rPr>
          <w:lang w:eastAsia="en-US"/>
        </w:rPr>
        <w:t xml:space="preserve"> на основании распоряжения Администрации Пролетарского сельского поселения </w:t>
      </w:r>
      <w:r w:rsidR="0012276D">
        <w:rPr>
          <w:lang w:eastAsia="en-US"/>
        </w:rPr>
        <w:t>от 30</w:t>
      </w:r>
      <w:r w:rsidR="007F2219" w:rsidRPr="007F2219">
        <w:rPr>
          <w:lang w:eastAsia="en-US"/>
        </w:rPr>
        <w:t>.12.201</w:t>
      </w:r>
      <w:r w:rsidR="0012276D">
        <w:rPr>
          <w:lang w:eastAsia="en-US"/>
        </w:rPr>
        <w:t>9</w:t>
      </w:r>
      <w:r w:rsidR="007F2219" w:rsidRPr="007F2219">
        <w:rPr>
          <w:lang w:eastAsia="en-US"/>
        </w:rPr>
        <w:t xml:space="preserve"> №1</w:t>
      </w:r>
      <w:r w:rsidR="0012276D">
        <w:rPr>
          <w:lang w:eastAsia="en-US"/>
        </w:rPr>
        <w:t>14</w:t>
      </w:r>
      <w:r w:rsidR="007F2219" w:rsidRPr="007F2219">
        <w:rPr>
          <w:lang w:eastAsia="en-US"/>
        </w:rPr>
        <w:t xml:space="preserve"> «Об утверждении Плана проведения мероприятий по внутреннему муниципальному фина</w:t>
      </w:r>
      <w:r w:rsidR="0012276D">
        <w:rPr>
          <w:lang w:eastAsia="en-US"/>
        </w:rPr>
        <w:t>нсовому контролю на 2020</w:t>
      </w:r>
      <w:r w:rsidR="007F2219">
        <w:rPr>
          <w:lang w:eastAsia="en-US"/>
        </w:rPr>
        <w:t xml:space="preserve"> год»</w:t>
      </w:r>
      <w:r w:rsidR="0025761C">
        <w:rPr>
          <w:lang w:eastAsia="en-US"/>
        </w:rPr>
        <w:t>,</w:t>
      </w:r>
      <w:r w:rsidR="0025761C" w:rsidRPr="0025761C">
        <w:t xml:space="preserve"> </w:t>
      </w:r>
      <w:r w:rsidR="0025761C">
        <w:t xml:space="preserve">в </w:t>
      </w:r>
      <w:r w:rsidR="0025761C">
        <w:rPr>
          <w:lang w:eastAsia="en-US"/>
        </w:rPr>
        <w:t>муниципальном бюджетном учреждении культуры «Пролетарский сельский Дом культуры»</w:t>
      </w:r>
      <w:r w:rsidR="00472CC6" w:rsidRPr="00472CC6">
        <w:t xml:space="preserve"> </w:t>
      </w:r>
      <w:r w:rsidR="00472CC6" w:rsidRPr="00472CC6">
        <w:rPr>
          <w:lang w:eastAsia="en-US"/>
        </w:rPr>
        <w:t>(далее – Учреждение</w:t>
      </w:r>
      <w:proofErr w:type="gramEnd"/>
      <w:r w:rsidR="00472CC6" w:rsidRPr="00472CC6">
        <w:rPr>
          <w:lang w:eastAsia="en-US"/>
        </w:rPr>
        <w:t>)</w:t>
      </w:r>
      <w:r w:rsidR="0025761C">
        <w:rPr>
          <w:lang w:eastAsia="en-US"/>
        </w:rPr>
        <w:t xml:space="preserve"> </w:t>
      </w:r>
      <w:r w:rsidR="0025761C" w:rsidRPr="0025761C">
        <w:t xml:space="preserve"> </w:t>
      </w:r>
      <w:r w:rsidR="0025761C" w:rsidRPr="0025761C">
        <w:rPr>
          <w:lang w:eastAsia="en-US"/>
        </w:rPr>
        <w:t xml:space="preserve">проведено начальником сектора экономики и финансов </w:t>
      </w:r>
      <w:proofErr w:type="spellStart"/>
      <w:r w:rsidR="0025761C" w:rsidRPr="0025761C">
        <w:rPr>
          <w:lang w:eastAsia="en-US"/>
        </w:rPr>
        <w:t>Цыгулевой</w:t>
      </w:r>
      <w:proofErr w:type="spellEnd"/>
      <w:r w:rsidR="0025761C" w:rsidRPr="0025761C">
        <w:rPr>
          <w:lang w:eastAsia="en-US"/>
        </w:rPr>
        <w:t xml:space="preserve"> В.В. и ведущим специалистом, главным бухгалтером </w:t>
      </w:r>
      <w:proofErr w:type="spellStart"/>
      <w:r w:rsidR="0025761C" w:rsidRPr="0025761C">
        <w:rPr>
          <w:lang w:eastAsia="en-US"/>
        </w:rPr>
        <w:t>Ашифиной</w:t>
      </w:r>
      <w:proofErr w:type="spellEnd"/>
      <w:r w:rsidR="0025761C" w:rsidRPr="0025761C">
        <w:rPr>
          <w:lang w:eastAsia="en-US"/>
        </w:rPr>
        <w:t xml:space="preserve"> Е.А</w:t>
      </w:r>
      <w:r w:rsidR="0025761C">
        <w:rPr>
          <w:lang w:eastAsia="en-US"/>
        </w:rPr>
        <w:t>.</w:t>
      </w:r>
      <w:r w:rsidR="0025761C" w:rsidRPr="0025761C">
        <w:t xml:space="preserve"> </w:t>
      </w:r>
      <w:r w:rsidR="0025761C">
        <w:t>к</w:t>
      </w:r>
      <w:r w:rsidR="0025761C" w:rsidRPr="0025761C">
        <w:rPr>
          <w:lang w:eastAsia="en-US"/>
        </w:rPr>
        <w:t>онтрольное мероприятие</w:t>
      </w:r>
      <w:r w:rsidR="0025761C">
        <w:rPr>
          <w:lang w:eastAsia="en-US"/>
        </w:rPr>
        <w:t xml:space="preserve"> </w:t>
      </w:r>
      <w:r w:rsidR="0025761C" w:rsidRPr="0025761C">
        <w:rPr>
          <w:lang w:eastAsia="en-US"/>
        </w:rPr>
        <w:t>«Соблюдение порядка составления, утверждения и ведения плана финансово-хозяйственной деятельности. Соблюдение порядка формирования и финансового обеспечения выполнения муниципального задания. Соблюдение Положения об оплате труда. Проверка правильности начисления и выплаты надбавки за интенсивность и высокие результаты работы»</w:t>
      </w:r>
      <w:r w:rsidR="0025761C">
        <w:rPr>
          <w:lang w:eastAsia="en-US"/>
        </w:rPr>
        <w:t>.</w:t>
      </w:r>
    </w:p>
    <w:p w:rsidR="007F2219" w:rsidRDefault="007F22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Цель контрольного мероприятия:</w:t>
      </w:r>
    </w:p>
    <w:p w:rsidR="0025761C" w:rsidRDefault="0025761C" w:rsidP="0025761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- соблюдение Учреждением законодательства в ходе осуществления финансово-хозяйственной деятельности;</w:t>
      </w:r>
    </w:p>
    <w:p w:rsidR="0025761C" w:rsidRDefault="0025761C" w:rsidP="0025761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- определение целевого использования средств субсидий, выделенных на выполнение муниципального задания;</w:t>
      </w:r>
    </w:p>
    <w:p w:rsidR="007F2219" w:rsidRDefault="0025761C" w:rsidP="0025761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- предупреждение и выявление нарушений Положения об оплате труда.</w:t>
      </w:r>
    </w:p>
    <w:p w:rsidR="007F2219" w:rsidRDefault="007F22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Проверяемый период: </w:t>
      </w:r>
      <w:r w:rsidR="0025761C" w:rsidRPr="0025761C">
        <w:rPr>
          <w:lang w:eastAsia="en-US"/>
        </w:rPr>
        <w:t>с 01 января 2020 по 30 сентября 2020 года</w:t>
      </w:r>
      <w:r>
        <w:rPr>
          <w:lang w:eastAsia="en-US"/>
        </w:rPr>
        <w:t>.</w:t>
      </w:r>
    </w:p>
    <w:p w:rsidR="007F2219" w:rsidRDefault="007F22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Срок проведения контрольного мероприятия: </w:t>
      </w:r>
      <w:r w:rsidR="0025761C" w:rsidRPr="0025761C">
        <w:rPr>
          <w:lang w:eastAsia="en-US"/>
        </w:rPr>
        <w:t>с 22 октября 2020 года по 29 октября 2020 года</w:t>
      </w:r>
      <w:r>
        <w:rPr>
          <w:lang w:eastAsia="en-US"/>
        </w:rPr>
        <w:t>.</w:t>
      </w:r>
    </w:p>
    <w:p w:rsidR="00935447" w:rsidRDefault="00935447" w:rsidP="0093544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935447">
        <w:rPr>
          <w:lang w:eastAsia="en-US"/>
        </w:rPr>
        <w:t>Муниципальное бюджетное учреждение культуры «Пролетарский сельский Дом культуры»</w:t>
      </w:r>
      <w:r w:rsidR="009F3FD2">
        <w:rPr>
          <w:lang w:eastAsia="en-US"/>
        </w:rPr>
        <w:t xml:space="preserve"> </w:t>
      </w:r>
      <w:r w:rsidRPr="00935447">
        <w:rPr>
          <w:lang w:eastAsia="en-US"/>
        </w:rPr>
        <w:t xml:space="preserve">осуществляет свою деятельность в соответствии </w:t>
      </w:r>
      <w:r>
        <w:rPr>
          <w:lang w:eastAsia="en-US"/>
        </w:rPr>
        <w:t>с У</w:t>
      </w:r>
      <w:r w:rsidRPr="00935447">
        <w:rPr>
          <w:lang w:eastAsia="en-US"/>
        </w:rPr>
        <w:t>ставом</w:t>
      </w:r>
      <w:r>
        <w:rPr>
          <w:lang w:eastAsia="en-US"/>
        </w:rPr>
        <w:t xml:space="preserve"> от 01.12.2006 года.</w:t>
      </w:r>
    </w:p>
    <w:p w:rsidR="00935447" w:rsidRDefault="00935447" w:rsidP="0093544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Официальное наименование м</w:t>
      </w:r>
      <w:r w:rsidRPr="00935447">
        <w:rPr>
          <w:lang w:eastAsia="en-US"/>
        </w:rPr>
        <w:t>униципальное бюджетное учреждение культуры «Пролетарский сельский Дом культуры»</w:t>
      </w:r>
      <w:r>
        <w:rPr>
          <w:lang w:eastAsia="en-US"/>
        </w:rPr>
        <w:t>.</w:t>
      </w:r>
    </w:p>
    <w:p w:rsidR="00935447" w:rsidRDefault="00935447" w:rsidP="0093544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Сокращенное: МБУК «Пролетарский СДК». </w:t>
      </w:r>
    </w:p>
    <w:p w:rsidR="007F2219" w:rsidRDefault="007F2219" w:rsidP="0093544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Муниципальное бюджетное учреждение культуры «Пролетарский сельский Дом культуры» является подведомственным учреждением Администрации Пролетарского сельского поселения. </w:t>
      </w:r>
      <w:proofErr w:type="gramStart"/>
      <w:r>
        <w:rPr>
          <w:lang w:eastAsia="en-US"/>
        </w:rPr>
        <w:t xml:space="preserve">Юридический адрес: 346374 Ростовская область, </w:t>
      </w:r>
      <w:proofErr w:type="spellStart"/>
      <w:r>
        <w:rPr>
          <w:lang w:eastAsia="en-US"/>
        </w:rPr>
        <w:t>Красносулинский</w:t>
      </w:r>
      <w:proofErr w:type="spellEnd"/>
      <w:r>
        <w:rPr>
          <w:lang w:eastAsia="en-US"/>
        </w:rPr>
        <w:t xml:space="preserve"> район, х. Пролетарка, ул. Советская, д.27.</w:t>
      </w:r>
      <w:proofErr w:type="gramEnd"/>
      <w:r>
        <w:rPr>
          <w:lang w:eastAsia="en-US"/>
        </w:rPr>
        <w:t xml:space="preserve"> ИНН 6148557450, КПП 614801001, ОГРН 1066148015295. Директор МБУК «Пролетарский СДК» - </w:t>
      </w:r>
      <w:proofErr w:type="spellStart"/>
      <w:r>
        <w:rPr>
          <w:lang w:eastAsia="en-US"/>
        </w:rPr>
        <w:t>Ливадная</w:t>
      </w:r>
      <w:proofErr w:type="spellEnd"/>
      <w:r>
        <w:rPr>
          <w:lang w:eastAsia="en-US"/>
        </w:rPr>
        <w:t xml:space="preserve"> Анна Валерьевна.</w:t>
      </w:r>
    </w:p>
    <w:p w:rsidR="000A1279" w:rsidRDefault="000A1279" w:rsidP="0093544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0A1279">
        <w:rPr>
          <w:lang w:eastAsia="en-US"/>
        </w:rPr>
        <w:t xml:space="preserve">Целями МБУК «Пролетарский СДК» является оказание муниципальных услуг, выполнение муниципальных работ в целях </w:t>
      </w:r>
      <w:proofErr w:type="gramStart"/>
      <w:r w:rsidRPr="000A1279">
        <w:rPr>
          <w:lang w:eastAsia="en-US"/>
        </w:rPr>
        <w:t>обеспечения реализации полномочий местного самоуправления Пролетарского сельского поселения</w:t>
      </w:r>
      <w:proofErr w:type="gramEnd"/>
      <w:r w:rsidRPr="000A1279">
        <w:rPr>
          <w:lang w:eastAsia="en-US"/>
        </w:rPr>
        <w:t xml:space="preserve"> </w:t>
      </w:r>
      <w:proofErr w:type="spellStart"/>
      <w:r w:rsidRPr="000A1279">
        <w:rPr>
          <w:lang w:eastAsia="en-US"/>
        </w:rPr>
        <w:t>Красносулинского</w:t>
      </w:r>
      <w:proofErr w:type="spellEnd"/>
      <w:r w:rsidRPr="000A1279">
        <w:rPr>
          <w:lang w:eastAsia="en-US"/>
        </w:rPr>
        <w:t xml:space="preserve"> района по Ростовской области согласно Федерального закона от 06.10.2003года №131-ФЗ «Об общих принципах организации местного самоуправления в Российской Федерации» в сфере культуры и искусства.</w:t>
      </w:r>
    </w:p>
    <w:p w:rsidR="0019412E" w:rsidRDefault="0019412E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</w:p>
    <w:p w:rsidR="00CB4F19" w:rsidRDefault="00CB4F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CB4F19">
        <w:rPr>
          <w:lang w:eastAsia="en-US"/>
        </w:rPr>
        <w:t>Учреждение осуществляет следующие виды деятельности</w:t>
      </w:r>
      <w:r>
        <w:rPr>
          <w:lang w:eastAsia="en-US"/>
        </w:rPr>
        <w:t>:</w:t>
      </w:r>
    </w:p>
    <w:p w:rsidR="00CB4F19" w:rsidRDefault="00CB4F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1. Организация и проведение культурно массовых мероприятий.</w:t>
      </w:r>
    </w:p>
    <w:p w:rsidR="00CB4F19" w:rsidRDefault="00CB4F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2. Организация деятельности клубных формирований и формирований самодеятельного народного творчества.</w:t>
      </w:r>
    </w:p>
    <w:p w:rsidR="00E92327" w:rsidRDefault="00E92327" w:rsidP="00E9232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Расчеты с безналичными  денежными  средствами производились по лицевым счетам:</w:t>
      </w:r>
    </w:p>
    <w:p w:rsidR="00E92327" w:rsidRDefault="00E92327" w:rsidP="00E9232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20586Х03460- </w:t>
      </w:r>
      <w:r w:rsidR="00FE2971" w:rsidRPr="00FE2971">
        <w:rPr>
          <w:lang w:eastAsia="en-US"/>
        </w:rPr>
        <w:t xml:space="preserve">для учета операций со средствами </w:t>
      </w:r>
      <w:r w:rsidR="00B32E29">
        <w:rPr>
          <w:lang w:eastAsia="en-US"/>
        </w:rPr>
        <w:t>У</w:t>
      </w:r>
      <w:r w:rsidR="00FE2971" w:rsidRPr="00FE2971">
        <w:rPr>
          <w:lang w:eastAsia="en-US"/>
        </w:rPr>
        <w:t>чреждения по выполнению муниципального задания</w:t>
      </w:r>
      <w:r>
        <w:rPr>
          <w:lang w:eastAsia="en-US"/>
        </w:rPr>
        <w:t>;</w:t>
      </w:r>
    </w:p>
    <w:p w:rsidR="00FE2971" w:rsidRDefault="00E92327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21586Х03460 - </w:t>
      </w:r>
      <w:r w:rsidR="00FE2971" w:rsidRPr="00FE2971">
        <w:rPr>
          <w:lang w:eastAsia="en-US"/>
        </w:rPr>
        <w:t>для учета операций с субсидиями на иные цели</w:t>
      </w:r>
      <w:r w:rsidR="00FE2971">
        <w:rPr>
          <w:lang w:eastAsia="en-US"/>
        </w:rPr>
        <w:t>.</w:t>
      </w:r>
    </w:p>
    <w:p w:rsidR="007F2219" w:rsidRDefault="007F22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Результаты контрольного мероприятия.</w:t>
      </w:r>
    </w:p>
    <w:p w:rsidR="00543A8D" w:rsidRDefault="00543A8D" w:rsidP="007F2219">
      <w:pPr>
        <w:autoSpaceDE w:val="0"/>
        <w:autoSpaceDN w:val="0"/>
        <w:spacing w:line="276" w:lineRule="auto"/>
        <w:ind w:firstLine="709"/>
        <w:jc w:val="both"/>
        <w:rPr>
          <w:b/>
          <w:i/>
          <w:lang w:eastAsia="en-US"/>
        </w:rPr>
      </w:pPr>
    </w:p>
    <w:p w:rsidR="007F2219" w:rsidRDefault="00394E70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394E70">
        <w:rPr>
          <w:b/>
          <w:i/>
          <w:lang w:eastAsia="en-US"/>
        </w:rPr>
        <w:t>Анализ исполнения плана финансово-хозяйственной деятельности</w:t>
      </w:r>
      <w:r w:rsidR="007F2219">
        <w:rPr>
          <w:lang w:eastAsia="en-US"/>
        </w:rPr>
        <w:t>.</w:t>
      </w:r>
    </w:p>
    <w:p w:rsidR="007F2219" w:rsidRDefault="007F22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Общие требования к формированию плана финансово-хозяйственной деятельности Учреждения установлены Приказом Минфина РФ </w:t>
      </w:r>
      <w:r w:rsidR="00394E70" w:rsidRPr="00394E70">
        <w:rPr>
          <w:lang w:eastAsia="en-US"/>
        </w:rPr>
        <w:t>от 31 августа 2018 N 186н "О Требованиях к плану финансово-хозяйственной деятельности государственного (муниципального) учреждения</w:t>
      </w:r>
      <w:r w:rsidR="00394E70">
        <w:rPr>
          <w:lang w:eastAsia="en-US"/>
        </w:rPr>
        <w:t>»</w:t>
      </w:r>
      <w:r>
        <w:rPr>
          <w:lang w:eastAsia="en-US"/>
        </w:rPr>
        <w:t>. В соответствии с вышеуказанными требованиями, постановлением Администрации Пролет</w:t>
      </w:r>
      <w:r w:rsidR="00394E70">
        <w:rPr>
          <w:lang w:eastAsia="en-US"/>
        </w:rPr>
        <w:t>арского сельского поселения от 25</w:t>
      </w:r>
      <w:r>
        <w:rPr>
          <w:lang w:eastAsia="en-US"/>
        </w:rPr>
        <w:t>.12.201</w:t>
      </w:r>
      <w:r w:rsidR="00394E70">
        <w:rPr>
          <w:lang w:eastAsia="en-US"/>
        </w:rPr>
        <w:t>9 г. №152</w:t>
      </w:r>
      <w:r>
        <w:rPr>
          <w:lang w:eastAsia="en-US"/>
        </w:rPr>
        <w:t xml:space="preserve"> утвержден «Порядок составления и утверждения плана финансово- хозяйственной деятельности муниципальных бюджетных учреждений, функции и полномочия учредителя которых осуществляет Администрация Пролетарского сельского поселения» (далее – Порядок).</w:t>
      </w:r>
    </w:p>
    <w:p w:rsidR="009551EC" w:rsidRDefault="007F2219" w:rsidP="009551E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К проверке представлены планы финансово-хозяйственной деятельности (далее – План ФХД</w:t>
      </w:r>
      <w:r w:rsidR="0025761C">
        <w:rPr>
          <w:lang w:eastAsia="en-US"/>
        </w:rPr>
        <w:t>) МБУК «Пролетарский СДК» на 2020</w:t>
      </w:r>
      <w:r>
        <w:rPr>
          <w:lang w:eastAsia="en-US"/>
        </w:rPr>
        <w:t xml:space="preserve"> год и на плановый период 202</w:t>
      </w:r>
      <w:r w:rsidR="0025761C">
        <w:rPr>
          <w:lang w:eastAsia="en-US"/>
        </w:rPr>
        <w:t>1</w:t>
      </w:r>
      <w:r>
        <w:rPr>
          <w:lang w:eastAsia="en-US"/>
        </w:rPr>
        <w:t xml:space="preserve"> и 202</w:t>
      </w:r>
      <w:r w:rsidR="0025761C">
        <w:rPr>
          <w:lang w:eastAsia="en-US"/>
        </w:rPr>
        <w:t>2</w:t>
      </w:r>
      <w:r>
        <w:rPr>
          <w:lang w:eastAsia="en-US"/>
        </w:rPr>
        <w:t xml:space="preserve"> годов. Пе</w:t>
      </w:r>
      <w:r w:rsidR="0025761C">
        <w:rPr>
          <w:lang w:eastAsia="en-US"/>
        </w:rPr>
        <w:t>рвоначальный План ФХД на 2020</w:t>
      </w:r>
      <w:r>
        <w:rPr>
          <w:lang w:eastAsia="en-US"/>
        </w:rPr>
        <w:t xml:space="preserve"> год и на плановый период 202</w:t>
      </w:r>
      <w:r w:rsidR="0025761C">
        <w:rPr>
          <w:lang w:eastAsia="en-US"/>
        </w:rPr>
        <w:t>1</w:t>
      </w:r>
      <w:r>
        <w:rPr>
          <w:lang w:eastAsia="en-US"/>
        </w:rPr>
        <w:t xml:space="preserve"> и 202</w:t>
      </w:r>
      <w:r w:rsidR="0025761C">
        <w:rPr>
          <w:lang w:eastAsia="en-US"/>
        </w:rPr>
        <w:t>2</w:t>
      </w:r>
      <w:r>
        <w:rPr>
          <w:lang w:eastAsia="en-US"/>
        </w:rPr>
        <w:t xml:space="preserve"> годов утвержден 2</w:t>
      </w:r>
      <w:r w:rsidR="007E51BF">
        <w:rPr>
          <w:lang w:eastAsia="en-US"/>
        </w:rPr>
        <w:t>6</w:t>
      </w:r>
      <w:r>
        <w:rPr>
          <w:lang w:eastAsia="en-US"/>
        </w:rPr>
        <w:t>.12.201</w:t>
      </w:r>
      <w:r w:rsidR="007E51BF">
        <w:rPr>
          <w:lang w:eastAsia="en-US"/>
        </w:rPr>
        <w:t>9</w:t>
      </w:r>
      <w:r>
        <w:rPr>
          <w:lang w:eastAsia="en-US"/>
        </w:rPr>
        <w:t xml:space="preserve"> года Главой Администрации Пролетарского сельского поселения. За </w:t>
      </w:r>
      <w:r w:rsidR="007E51BF">
        <w:rPr>
          <w:lang w:eastAsia="en-US"/>
        </w:rPr>
        <w:t>9 месяцев</w:t>
      </w:r>
      <w:r>
        <w:rPr>
          <w:lang w:eastAsia="en-US"/>
        </w:rPr>
        <w:t xml:space="preserve"> 20</w:t>
      </w:r>
      <w:r w:rsidR="007E51BF">
        <w:rPr>
          <w:lang w:eastAsia="en-US"/>
        </w:rPr>
        <w:t>20</w:t>
      </w:r>
      <w:r>
        <w:rPr>
          <w:lang w:eastAsia="en-US"/>
        </w:rPr>
        <w:t xml:space="preserve"> года в План ФХД внесены </w:t>
      </w:r>
      <w:r w:rsidR="007E51BF">
        <w:rPr>
          <w:lang w:eastAsia="en-US"/>
        </w:rPr>
        <w:t>два</w:t>
      </w:r>
      <w:r>
        <w:rPr>
          <w:lang w:eastAsia="en-US"/>
        </w:rPr>
        <w:t xml:space="preserve"> изменени</w:t>
      </w:r>
      <w:r w:rsidR="007E51BF">
        <w:rPr>
          <w:lang w:eastAsia="en-US"/>
        </w:rPr>
        <w:t>я</w:t>
      </w:r>
      <w:r>
        <w:rPr>
          <w:lang w:eastAsia="en-US"/>
        </w:rPr>
        <w:t xml:space="preserve">. </w:t>
      </w:r>
    </w:p>
    <w:p w:rsidR="009551EC" w:rsidRDefault="00013624" w:rsidP="009551E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Первоначальные показатели по поступлениям и выплатам составили 2 584,9 тыс. рублей. С учетом внесенных изменений показатели составили 2 846,5 тыс. рублей. </w:t>
      </w:r>
      <w:r w:rsidR="00672427">
        <w:rPr>
          <w:lang w:eastAsia="en-US"/>
        </w:rPr>
        <w:t>У</w:t>
      </w:r>
      <w:r>
        <w:rPr>
          <w:lang w:eastAsia="en-US"/>
        </w:rPr>
        <w:t xml:space="preserve">величение произошло </w:t>
      </w:r>
      <w:r w:rsidR="00672427">
        <w:rPr>
          <w:lang w:eastAsia="en-US"/>
        </w:rPr>
        <w:t xml:space="preserve">в основном </w:t>
      </w:r>
      <w:r>
        <w:rPr>
          <w:lang w:eastAsia="en-US"/>
        </w:rPr>
        <w:t xml:space="preserve">за счет </w:t>
      </w:r>
      <w:proofErr w:type="gramStart"/>
      <w:r>
        <w:rPr>
          <w:lang w:eastAsia="en-US"/>
        </w:rPr>
        <w:t xml:space="preserve">поступления целевых </w:t>
      </w:r>
      <w:r w:rsidR="004020ED" w:rsidRPr="004020ED">
        <w:rPr>
          <w:lang w:eastAsia="en-US"/>
        </w:rPr>
        <w:t>средств резервного фонда Правительства Ростовской области</w:t>
      </w:r>
      <w:proofErr w:type="gramEnd"/>
      <w:r w:rsidR="004020ED" w:rsidRPr="004020ED">
        <w:rPr>
          <w:lang w:eastAsia="en-US"/>
        </w:rPr>
        <w:t xml:space="preserve"> 207,0 тыс. рублей</w:t>
      </w:r>
      <w:r w:rsidR="004020ED">
        <w:rPr>
          <w:lang w:eastAsia="en-US"/>
        </w:rPr>
        <w:t>.</w:t>
      </w:r>
    </w:p>
    <w:p w:rsidR="008301EF" w:rsidRDefault="005035A4" w:rsidP="009551E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5035A4">
        <w:rPr>
          <w:lang w:eastAsia="en-US"/>
        </w:rPr>
        <w:t>Согласно данным «Отчета об исполнении учреждением плана его финансово-хоз</w:t>
      </w:r>
      <w:r w:rsidR="00A9133C">
        <w:rPr>
          <w:lang w:eastAsia="en-US"/>
        </w:rPr>
        <w:t>яйственной деятельности»</w:t>
      </w:r>
      <w:r w:rsidR="00A9133C" w:rsidRPr="005035A4">
        <w:rPr>
          <w:lang w:eastAsia="en-US"/>
        </w:rPr>
        <w:t xml:space="preserve"> (ф.0503737</w:t>
      </w:r>
      <w:r w:rsidR="00A9133C">
        <w:rPr>
          <w:lang w:eastAsia="en-US"/>
        </w:rPr>
        <w:t>) на 01.09</w:t>
      </w:r>
      <w:r w:rsidRPr="005035A4">
        <w:rPr>
          <w:lang w:eastAsia="en-US"/>
        </w:rPr>
        <w:t>.20</w:t>
      </w:r>
      <w:r w:rsidR="00A9133C">
        <w:rPr>
          <w:lang w:eastAsia="en-US"/>
        </w:rPr>
        <w:t>20</w:t>
      </w:r>
      <w:r w:rsidRPr="005035A4">
        <w:rPr>
          <w:lang w:eastAsia="en-US"/>
        </w:rPr>
        <w:t xml:space="preserve"> г</w:t>
      </w:r>
      <w:r w:rsidR="00A9133C">
        <w:rPr>
          <w:lang w:eastAsia="en-US"/>
        </w:rPr>
        <w:t>.</w:t>
      </w:r>
      <w:r w:rsidRPr="005035A4">
        <w:rPr>
          <w:lang w:eastAsia="en-US"/>
        </w:rPr>
        <w:t xml:space="preserve"> по бюджетным средствам, исполнение плановых назначений по расходам составило</w:t>
      </w:r>
      <w:r w:rsidR="00A9133C">
        <w:rPr>
          <w:lang w:eastAsia="en-US"/>
        </w:rPr>
        <w:t xml:space="preserve"> 1 905,1тыс. рублей или 67,0 процентов к годовым плановым назначениям.</w:t>
      </w:r>
      <w:r w:rsidRPr="005035A4">
        <w:rPr>
          <w:lang w:eastAsia="en-US"/>
        </w:rPr>
        <w:t xml:space="preserve">  </w:t>
      </w:r>
    </w:p>
    <w:p w:rsidR="005035A4" w:rsidRDefault="008301EF" w:rsidP="009551E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План ФХД составлен на основании обоснований (расчетов) плановых показателей поступлений и выплат.</w:t>
      </w:r>
    </w:p>
    <w:p w:rsidR="008301EF" w:rsidRPr="00E34C80" w:rsidRDefault="00A53AC1" w:rsidP="008301EF">
      <w:pPr>
        <w:autoSpaceDE w:val="0"/>
        <w:autoSpaceDN w:val="0"/>
        <w:spacing w:line="276" w:lineRule="auto"/>
        <w:ind w:firstLine="709"/>
        <w:jc w:val="both"/>
        <w:rPr>
          <w:i/>
          <w:lang w:eastAsia="en-US"/>
        </w:rPr>
      </w:pPr>
      <w:r w:rsidRPr="00E34C80">
        <w:rPr>
          <w:i/>
          <w:lang w:eastAsia="en-US"/>
        </w:rPr>
        <w:t>П</w:t>
      </w:r>
      <w:r w:rsidR="008301EF" w:rsidRPr="00E34C80">
        <w:rPr>
          <w:i/>
          <w:lang w:eastAsia="en-US"/>
        </w:rPr>
        <w:t>роверк</w:t>
      </w:r>
      <w:r w:rsidRPr="00E34C80">
        <w:rPr>
          <w:i/>
          <w:lang w:eastAsia="en-US"/>
        </w:rPr>
        <w:t>ой</w:t>
      </w:r>
      <w:r w:rsidR="008301EF" w:rsidRPr="00E34C80">
        <w:rPr>
          <w:i/>
          <w:lang w:eastAsia="en-US"/>
        </w:rPr>
        <w:t xml:space="preserve"> обоснованности размера субсидии на выполнение доведенного муниципального задания на 2020 год </w:t>
      </w:r>
      <w:r w:rsidRPr="00E34C80">
        <w:rPr>
          <w:i/>
          <w:lang w:eastAsia="en-US"/>
        </w:rPr>
        <w:t xml:space="preserve"> и плановый период 2021 и 2022 годов </w:t>
      </w:r>
      <w:r w:rsidR="008301EF" w:rsidRPr="00E34C80">
        <w:rPr>
          <w:i/>
          <w:lang w:eastAsia="en-US"/>
        </w:rPr>
        <w:t>нарушений не установлено.</w:t>
      </w:r>
    </w:p>
    <w:p w:rsidR="00885993" w:rsidRDefault="00885993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</w:p>
    <w:p w:rsidR="007F2219" w:rsidRDefault="00604FFC" w:rsidP="00604FF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604FFC">
        <w:rPr>
          <w:b/>
          <w:i/>
          <w:lang w:eastAsia="en-US"/>
        </w:rPr>
        <w:t>Проверка правильности формирования муниципального задания и его финансовое обеспечени</w:t>
      </w:r>
      <w:r>
        <w:rPr>
          <w:lang w:eastAsia="en-US"/>
        </w:rPr>
        <w:t>е</w:t>
      </w:r>
      <w:r w:rsidR="007F2219">
        <w:rPr>
          <w:lang w:eastAsia="en-US"/>
        </w:rPr>
        <w:t>.</w:t>
      </w:r>
    </w:p>
    <w:p w:rsidR="0019412E" w:rsidRDefault="00604FFC" w:rsidP="00604FF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Порядок формирования и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исполнением муниципального задания утвержден постановлением Администрации Пролетарского сельского поселения от 26.10.2015 №163 «</w:t>
      </w:r>
      <w:r w:rsidRPr="00604FFC">
        <w:rPr>
          <w:lang w:eastAsia="en-US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Пролетарского сельского поселения и финансового обеспечения выполнения муниципального задания</w:t>
      </w:r>
      <w:r>
        <w:rPr>
          <w:lang w:eastAsia="en-US"/>
        </w:rPr>
        <w:t>».</w:t>
      </w:r>
    </w:p>
    <w:p w:rsidR="00543A8D" w:rsidRDefault="00543A8D" w:rsidP="00604FF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Муниципальное задание на 2020 год и плановый период 2021 и 2022 года утвержден</w:t>
      </w:r>
      <w:r w:rsidR="0019412E">
        <w:rPr>
          <w:lang w:eastAsia="en-US"/>
        </w:rPr>
        <w:t>о</w:t>
      </w:r>
      <w:r>
        <w:rPr>
          <w:lang w:eastAsia="en-US"/>
        </w:rPr>
        <w:t xml:space="preserve"> Главой Администрации Пролетарского сельского поселения 09 января 2020 года. За текущий период внесено одно изменений в муниципальное задание.</w:t>
      </w:r>
    </w:p>
    <w:p w:rsidR="0019412E" w:rsidRDefault="0019412E" w:rsidP="00604FFC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Муниципальным задание</w:t>
      </w:r>
      <w:r w:rsidR="00D7722E">
        <w:rPr>
          <w:lang w:eastAsia="en-US"/>
        </w:rPr>
        <w:t>м</w:t>
      </w:r>
      <w:r>
        <w:rPr>
          <w:lang w:eastAsia="en-US"/>
        </w:rPr>
        <w:t xml:space="preserve"> предусмотрено выполнение одной муниципальной услуги</w:t>
      </w:r>
      <w:r w:rsidR="00D7722E">
        <w:rPr>
          <w:lang w:eastAsia="en-US"/>
        </w:rPr>
        <w:t xml:space="preserve"> и одной работы.</w:t>
      </w:r>
      <w:r>
        <w:rPr>
          <w:lang w:eastAsia="en-US"/>
        </w:rPr>
        <w:t xml:space="preserve">  </w:t>
      </w:r>
      <w:r w:rsidR="00D7722E" w:rsidRPr="00D7722E">
        <w:rPr>
          <w:lang w:eastAsia="en-US"/>
        </w:rPr>
        <w:t xml:space="preserve">Объем муниципальной услуги </w:t>
      </w:r>
      <w:r>
        <w:rPr>
          <w:lang w:eastAsia="en-US"/>
        </w:rPr>
        <w:t>«</w:t>
      </w:r>
      <w:r w:rsidRPr="0019412E">
        <w:rPr>
          <w:lang w:eastAsia="en-US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lang w:eastAsia="en-US"/>
        </w:rPr>
        <w:t>»</w:t>
      </w:r>
      <w:r w:rsidR="00D7722E">
        <w:rPr>
          <w:lang w:eastAsia="en-US"/>
        </w:rPr>
        <w:t xml:space="preserve"> составляет 11 клубных формирований, в которых участвуют 130 человек. Показатель качества</w:t>
      </w:r>
      <w:r>
        <w:rPr>
          <w:lang w:eastAsia="en-US"/>
        </w:rPr>
        <w:t xml:space="preserve"> </w:t>
      </w:r>
      <w:r w:rsidR="00D7722E">
        <w:rPr>
          <w:lang w:eastAsia="en-US"/>
        </w:rPr>
        <w:t>работы «</w:t>
      </w:r>
      <w:r w:rsidR="00D7722E" w:rsidRPr="00D7722E">
        <w:rPr>
          <w:lang w:eastAsia="en-US"/>
        </w:rPr>
        <w:t>Организация и проведение культурно массовых мероприятий</w:t>
      </w:r>
      <w:r w:rsidR="00D7722E">
        <w:rPr>
          <w:lang w:eastAsia="en-US"/>
        </w:rPr>
        <w:t xml:space="preserve">» составляет 322 мероприятия и 15677 посетителей. </w:t>
      </w:r>
    </w:p>
    <w:p w:rsidR="007F2219" w:rsidRDefault="007F221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Финансовое обеспечение муниципального задания Учреждения осуществляется</w:t>
      </w:r>
      <w:r w:rsidR="00E92327">
        <w:rPr>
          <w:lang w:eastAsia="en-US"/>
        </w:rPr>
        <w:t xml:space="preserve"> на основании Соглашения №1 от 09.01.2020</w:t>
      </w:r>
      <w:r>
        <w:rPr>
          <w:lang w:eastAsia="en-US"/>
        </w:rPr>
        <w:t xml:space="preserve"> г.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(далее – Соглашение) между Администрацией Пролетарского сельского поселения и МБУК «Пролетарский СДК». За </w:t>
      </w:r>
      <w:r w:rsidR="00E92327">
        <w:rPr>
          <w:lang w:eastAsia="en-US"/>
        </w:rPr>
        <w:t>9 месяцев</w:t>
      </w:r>
      <w:r>
        <w:rPr>
          <w:lang w:eastAsia="en-US"/>
        </w:rPr>
        <w:t xml:space="preserve"> 20</w:t>
      </w:r>
      <w:r w:rsidR="00E92327">
        <w:rPr>
          <w:lang w:eastAsia="en-US"/>
        </w:rPr>
        <w:t>20</w:t>
      </w:r>
      <w:r>
        <w:rPr>
          <w:lang w:eastAsia="en-US"/>
        </w:rPr>
        <w:t xml:space="preserve"> года в Соглашение вносилось </w:t>
      </w:r>
      <w:r w:rsidR="00E92327">
        <w:rPr>
          <w:lang w:eastAsia="en-US"/>
        </w:rPr>
        <w:t>одно</w:t>
      </w:r>
      <w:r>
        <w:rPr>
          <w:lang w:eastAsia="en-US"/>
        </w:rPr>
        <w:t xml:space="preserve"> изменени</w:t>
      </w:r>
      <w:r w:rsidR="00E92327">
        <w:rPr>
          <w:lang w:eastAsia="en-US"/>
        </w:rPr>
        <w:t>е</w:t>
      </w:r>
      <w:r>
        <w:rPr>
          <w:lang w:eastAsia="en-US"/>
        </w:rPr>
        <w:t xml:space="preserve"> в части изменения размера субсидии. Согласно последнему изменению, размер субсидии, </w:t>
      </w:r>
      <w:r w:rsidR="00E92327">
        <w:rPr>
          <w:lang w:eastAsia="en-US"/>
        </w:rPr>
        <w:t>предоставляемой Учреждению в 2020</w:t>
      </w:r>
      <w:r>
        <w:rPr>
          <w:lang w:eastAsia="en-US"/>
        </w:rPr>
        <w:t xml:space="preserve"> году, составляет </w:t>
      </w:r>
      <w:r w:rsidR="00E92327">
        <w:rPr>
          <w:lang w:eastAsia="en-US"/>
        </w:rPr>
        <w:t xml:space="preserve">2 634,9 </w:t>
      </w:r>
      <w:r>
        <w:rPr>
          <w:lang w:eastAsia="en-US"/>
        </w:rPr>
        <w:t xml:space="preserve">тыс. рублей. Учреждению </w:t>
      </w:r>
      <w:r w:rsidR="00E92327">
        <w:rPr>
          <w:lang w:eastAsia="en-US"/>
        </w:rPr>
        <w:t>за 9 месяцев 2020</w:t>
      </w:r>
      <w:r>
        <w:rPr>
          <w:lang w:eastAsia="en-US"/>
        </w:rPr>
        <w:t xml:space="preserve"> года выделено субсидий на выполнение муниципального задания в размере </w:t>
      </w:r>
      <w:r w:rsidR="00E92327">
        <w:rPr>
          <w:lang w:eastAsia="en-US"/>
        </w:rPr>
        <w:t>1 732,1</w:t>
      </w:r>
      <w:r>
        <w:rPr>
          <w:lang w:eastAsia="en-US"/>
        </w:rPr>
        <w:t xml:space="preserve"> тыс. рублей, что составляет </w:t>
      </w:r>
      <w:r w:rsidR="00E92327">
        <w:rPr>
          <w:lang w:eastAsia="en-US"/>
        </w:rPr>
        <w:t>65,7</w:t>
      </w:r>
      <w:r>
        <w:rPr>
          <w:lang w:eastAsia="en-US"/>
        </w:rPr>
        <w:t>% от плановых назначений.</w:t>
      </w:r>
    </w:p>
    <w:p w:rsidR="00E92327" w:rsidRPr="00E34C80" w:rsidRDefault="00E92327" w:rsidP="00E92327">
      <w:pPr>
        <w:autoSpaceDE w:val="0"/>
        <w:autoSpaceDN w:val="0"/>
        <w:spacing w:line="276" w:lineRule="auto"/>
        <w:ind w:firstLine="709"/>
        <w:jc w:val="both"/>
        <w:rPr>
          <w:i/>
          <w:lang w:eastAsia="en-US"/>
        </w:rPr>
      </w:pPr>
      <w:r w:rsidRPr="00E34C80">
        <w:rPr>
          <w:i/>
          <w:lang w:eastAsia="en-US"/>
        </w:rPr>
        <w:t>При проверке сроков перечисления субсидии согласно графику нарушений не установлено.</w:t>
      </w:r>
    </w:p>
    <w:p w:rsidR="009F3FD2" w:rsidRPr="009F3FD2" w:rsidRDefault="009F3FD2" w:rsidP="00E9232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Согласно отчета</w:t>
      </w:r>
      <w:proofErr w:type="gramEnd"/>
      <w:r>
        <w:rPr>
          <w:lang w:eastAsia="en-US"/>
        </w:rPr>
        <w:t xml:space="preserve"> о выполнении муниципального задания з</w:t>
      </w:r>
      <w:r w:rsidRPr="009F3FD2">
        <w:rPr>
          <w:lang w:eastAsia="en-US"/>
        </w:rPr>
        <w:t>а</w:t>
      </w:r>
      <w:r>
        <w:rPr>
          <w:lang w:eastAsia="en-US"/>
        </w:rPr>
        <w:t xml:space="preserve"> 1 полугодие 2020 года муниципальные услуги (работы) соответствуют параметрам муниципального задания.</w:t>
      </w:r>
    </w:p>
    <w:p w:rsidR="00E34C80" w:rsidRDefault="00E34C80" w:rsidP="00E34C80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E34C80">
        <w:rPr>
          <w:i/>
          <w:lang w:eastAsia="en-US"/>
        </w:rPr>
        <w:t>Проведенным анализом за 9 месяцев 2020 года расходов средств субсидии на финансовое обеспечение муниципального задания нецелевого использования не установлено</w:t>
      </w:r>
      <w:r>
        <w:rPr>
          <w:lang w:eastAsia="en-US"/>
        </w:rPr>
        <w:t>.</w:t>
      </w:r>
    </w:p>
    <w:p w:rsidR="00EF1263" w:rsidRDefault="00EF1263" w:rsidP="00EF1263">
      <w:pPr>
        <w:autoSpaceDE w:val="0"/>
        <w:autoSpaceDN w:val="0"/>
        <w:spacing w:line="276" w:lineRule="auto"/>
        <w:ind w:firstLine="709"/>
        <w:jc w:val="both"/>
        <w:rPr>
          <w:b/>
          <w:i/>
        </w:rPr>
      </w:pPr>
    </w:p>
    <w:p w:rsidR="00517D29" w:rsidRDefault="00EF1263" w:rsidP="00EF1263">
      <w:pPr>
        <w:autoSpaceDE w:val="0"/>
        <w:autoSpaceDN w:val="0"/>
        <w:spacing w:line="276" w:lineRule="auto"/>
        <w:ind w:firstLine="709"/>
        <w:jc w:val="both"/>
        <w:rPr>
          <w:b/>
          <w:i/>
        </w:rPr>
      </w:pPr>
      <w:r w:rsidRPr="00EF1263">
        <w:rPr>
          <w:b/>
          <w:i/>
        </w:rPr>
        <w:t>Проверка правильности формирования и</w:t>
      </w:r>
      <w:r>
        <w:rPr>
          <w:b/>
          <w:i/>
        </w:rPr>
        <w:t xml:space="preserve"> </w:t>
      </w:r>
      <w:r w:rsidRPr="00EF1263">
        <w:rPr>
          <w:b/>
          <w:i/>
        </w:rPr>
        <w:t>планирования фонда оплаты труда, проверка правильности начис</w:t>
      </w:r>
      <w:r w:rsidR="00BB6292">
        <w:rPr>
          <w:b/>
          <w:i/>
        </w:rPr>
        <w:t>ления и выплаты заработной платы.</w:t>
      </w:r>
    </w:p>
    <w:p w:rsidR="00BB6292" w:rsidRDefault="00BB6292" w:rsidP="00EF1263">
      <w:pPr>
        <w:autoSpaceDE w:val="0"/>
        <w:autoSpaceDN w:val="0"/>
        <w:spacing w:line="276" w:lineRule="auto"/>
        <w:ind w:firstLine="709"/>
        <w:jc w:val="both"/>
      </w:pPr>
      <w:r w:rsidRPr="00BB6292">
        <w:t xml:space="preserve">Начисление </w:t>
      </w:r>
      <w:r>
        <w:t>и выплата заработной платы осуществляется на основании постановлений Администрации Пролетарского сельского поселения от 31.10.2016 №211-1</w:t>
      </w:r>
      <w:r w:rsidRPr="00BB6292">
        <w:t xml:space="preserve"> </w:t>
      </w:r>
      <w:r>
        <w:t>«</w:t>
      </w:r>
      <w:r w:rsidRPr="00BB6292">
        <w:t>Об оплате труда работников муниципальных бюджетных учреждений культуры, подведомственных Администрации Пролетарского сельского поселения</w:t>
      </w:r>
      <w:r>
        <w:t>» и от 22.09.2016 №183/1 «</w:t>
      </w:r>
      <w:r w:rsidRPr="00BB6292">
        <w:t xml:space="preserve">О системе </w:t>
      </w:r>
      <w:proofErr w:type="gramStart"/>
      <w:r w:rsidRPr="00BB6292">
        <w:t>оплаты труда работников муниципальных бюджетных учреждений Пролетарского сельского поселения</w:t>
      </w:r>
      <w:proofErr w:type="gramEnd"/>
      <w:r>
        <w:t>»</w:t>
      </w:r>
      <w:r w:rsidR="00DA1A1F">
        <w:t xml:space="preserve">. </w:t>
      </w:r>
    </w:p>
    <w:p w:rsidR="00DA1A1F" w:rsidRPr="00BB6292" w:rsidRDefault="00DA1A1F" w:rsidP="00EF1263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Штатное расписание на 2020</w:t>
      </w:r>
      <w:r w:rsidRPr="00DA1A1F">
        <w:rPr>
          <w:lang w:eastAsia="en-US"/>
        </w:rPr>
        <w:t xml:space="preserve"> год утверждено директором учреждения на 01.01.20</w:t>
      </w:r>
      <w:r>
        <w:rPr>
          <w:lang w:eastAsia="en-US"/>
        </w:rPr>
        <w:t>20</w:t>
      </w:r>
      <w:r w:rsidRPr="00DA1A1F">
        <w:rPr>
          <w:lang w:eastAsia="en-US"/>
        </w:rPr>
        <w:t xml:space="preserve"> год</w:t>
      </w:r>
      <w:r>
        <w:rPr>
          <w:lang w:eastAsia="en-US"/>
        </w:rPr>
        <w:t xml:space="preserve"> на основании приказа от 30.12.2019 №45</w:t>
      </w:r>
      <w:r w:rsidRPr="00DA1A1F">
        <w:rPr>
          <w:lang w:eastAsia="en-US"/>
        </w:rPr>
        <w:t xml:space="preserve"> </w:t>
      </w:r>
      <w:r w:rsidR="00041A69" w:rsidRPr="00041A69">
        <w:rPr>
          <w:lang w:eastAsia="en-US"/>
        </w:rPr>
        <w:t xml:space="preserve">в количестве </w:t>
      </w:r>
      <w:r w:rsidR="00041A69">
        <w:rPr>
          <w:lang w:eastAsia="en-US"/>
        </w:rPr>
        <w:t>4,25 штатных</w:t>
      </w:r>
      <w:r w:rsidR="00041A69" w:rsidRPr="00041A69">
        <w:rPr>
          <w:lang w:eastAsia="en-US"/>
        </w:rPr>
        <w:t xml:space="preserve"> единиц</w:t>
      </w:r>
      <w:r w:rsidR="00041A69">
        <w:rPr>
          <w:lang w:eastAsia="en-US"/>
        </w:rPr>
        <w:t xml:space="preserve">, </w:t>
      </w:r>
      <w:r w:rsidRPr="00DA1A1F">
        <w:rPr>
          <w:lang w:eastAsia="en-US"/>
        </w:rPr>
        <w:t xml:space="preserve">с </w:t>
      </w:r>
      <w:r w:rsidR="00311813">
        <w:rPr>
          <w:lang w:eastAsia="en-US"/>
        </w:rPr>
        <w:t>ежемесячным</w:t>
      </w:r>
      <w:r w:rsidRPr="00DA1A1F">
        <w:rPr>
          <w:lang w:eastAsia="en-US"/>
        </w:rPr>
        <w:t xml:space="preserve"> фондом оплаты труда в сумме</w:t>
      </w:r>
      <w:r w:rsidR="00041A69">
        <w:rPr>
          <w:lang w:eastAsia="en-US"/>
        </w:rPr>
        <w:t xml:space="preserve"> 88 182,12 </w:t>
      </w:r>
      <w:r w:rsidRPr="00DA1A1F">
        <w:rPr>
          <w:lang w:eastAsia="en-US"/>
        </w:rPr>
        <w:t>рублей</w:t>
      </w:r>
      <w:r w:rsidR="00041A69">
        <w:rPr>
          <w:lang w:eastAsia="en-US"/>
        </w:rPr>
        <w:t>.</w:t>
      </w:r>
    </w:p>
    <w:p w:rsidR="00826020" w:rsidRDefault="00826020" w:rsidP="00826020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Согласно п.5.</w:t>
      </w:r>
      <w:r w:rsidR="005A6F53">
        <w:rPr>
          <w:lang w:eastAsia="en-US"/>
        </w:rPr>
        <w:t>2</w:t>
      </w:r>
      <w:r>
        <w:rPr>
          <w:lang w:eastAsia="en-US"/>
        </w:rPr>
        <w:t xml:space="preserve"> Коллективного договора заработная плата выплачивается в соответствии с действующим законодательством, но не реже двух раз в месяц 10 и 25 числа.</w:t>
      </w:r>
    </w:p>
    <w:p w:rsidR="00826020" w:rsidRDefault="005A6F53" w:rsidP="00826020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5A6F53">
        <w:rPr>
          <w:i/>
          <w:lang w:eastAsia="en-US"/>
        </w:rPr>
        <w:t>За 9 месяцев 2020</w:t>
      </w:r>
      <w:r w:rsidR="00826020" w:rsidRPr="005A6F53">
        <w:rPr>
          <w:i/>
          <w:lang w:eastAsia="en-US"/>
        </w:rPr>
        <w:t xml:space="preserve"> году было установлено, что сроки выплаты заработной платы и</w:t>
      </w:r>
      <w:r w:rsidRPr="005A6F53">
        <w:rPr>
          <w:i/>
          <w:lang w:eastAsia="en-US"/>
        </w:rPr>
        <w:t xml:space="preserve"> </w:t>
      </w:r>
      <w:r w:rsidR="00826020" w:rsidRPr="005A6F53">
        <w:rPr>
          <w:i/>
          <w:lang w:eastAsia="en-US"/>
        </w:rPr>
        <w:t>аванса не нарушены</w:t>
      </w:r>
      <w:r w:rsidR="00826020">
        <w:rPr>
          <w:lang w:eastAsia="en-US"/>
        </w:rPr>
        <w:t>.</w:t>
      </w:r>
    </w:p>
    <w:p w:rsidR="009605B5" w:rsidRPr="000473EF" w:rsidRDefault="009605B5" w:rsidP="009605B5">
      <w:pPr>
        <w:autoSpaceDE w:val="0"/>
        <w:autoSpaceDN w:val="0"/>
        <w:spacing w:line="276" w:lineRule="auto"/>
        <w:ind w:firstLine="709"/>
        <w:jc w:val="both"/>
        <w:rPr>
          <w:i/>
          <w:lang w:eastAsia="en-US"/>
        </w:rPr>
      </w:pPr>
      <w:r>
        <w:rPr>
          <w:lang w:eastAsia="en-US"/>
        </w:rPr>
        <w:t>При выборочной проверке табеля учета рабочего времени с графиком работы отдельных категорий работников установленным правилами внутренн</w:t>
      </w:r>
      <w:bookmarkStart w:id="0" w:name="_GoBack"/>
      <w:bookmarkEnd w:id="0"/>
      <w:r>
        <w:rPr>
          <w:lang w:eastAsia="en-US"/>
        </w:rPr>
        <w:t xml:space="preserve">его трудового распорядка </w:t>
      </w:r>
      <w:r w:rsidRPr="000473EF">
        <w:rPr>
          <w:i/>
          <w:lang w:eastAsia="en-US"/>
        </w:rPr>
        <w:t>разногласий не выявлено.</w:t>
      </w:r>
    </w:p>
    <w:p w:rsidR="00C60977" w:rsidRDefault="000473EF" w:rsidP="00C60977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0473EF">
        <w:rPr>
          <w:lang w:eastAsia="en-US"/>
        </w:rPr>
        <w:t xml:space="preserve">Проведена проверка соответствия оклада директора </w:t>
      </w:r>
      <w:r>
        <w:rPr>
          <w:lang w:eastAsia="en-US"/>
        </w:rPr>
        <w:t xml:space="preserve">МБУК </w:t>
      </w:r>
      <w:r w:rsidRPr="000473EF">
        <w:rPr>
          <w:lang w:eastAsia="en-US"/>
        </w:rPr>
        <w:t>«</w:t>
      </w:r>
      <w:proofErr w:type="gramStart"/>
      <w:r>
        <w:rPr>
          <w:lang w:eastAsia="en-US"/>
        </w:rPr>
        <w:t>Пролетарский</w:t>
      </w:r>
      <w:proofErr w:type="gramEnd"/>
      <w:r>
        <w:rPr>
          <w:lang w:eastAsia="en-US"/>
        </w:rPr>
        <w:t xml:space="preserve"> СДК», указанного</w:t>
      </w:r>
      <w:r w:rsidRPr="000473EF">
        <w:rPr>
          <w:lang w:eastAsia="en-US"/>
        </w:rPr>
        <w:t xml:space="preserve"> в штатн</w:t>
      </w:r>
      <w:r>
        <w:rPr>
          <w:lang w:eastAsia="en-US"/>
        </w:rPr>
        <w:t>ом</w:t>
      </w:r>
      <w:r w:rsidRPr="000473EF">
        <w:rPr>
          <w:lang w:eastAsia="en-US"/>
        </w:rPr>
        <w:t xml:space="preserve"> расписани</w:t>
      </w:r>
      <w:r>
        <w:rPr>
          <w:lang w:eastAsia="en-US"/>
        </w:rPr>
        <w:t>и</w:t>
      </w:r>
      <w:r w:rsidRPr="000473EF">
        <w:rPr>
          <w:lang w:eastAsia="en-US"/>
        </w:rPr>
        <w:t xml:space="preserve">, с окладом, указанным в трудовом договоре и дополнительных соглашениях. </w:t>
      </w:r>
      <w:r w:rsidRPr="000473EF">
        <w:rPr>
          <w:i/>
          <w:lang w:eastAsia="en-US"/>
        </w:rPr>
        <w:t>Нарушений не установлено</w:t>
      </w:r>
      <w:r w:rsidRPr="000473EF">
        <w:rPr>
          <w:lang w:eastAsia="en-US"/>
        </w:rPr>
        <w:t>.</w:t>
      </w:r>
      <w:r w:rsidR="00C60977" w:rsidRPr="00C60977">
        <w:rPr>
          <w:lang w:eastAsia="en-US"/>
        </w:rPr>
        <w:t xml:space="preserve"> В поверяемом периоде директору </w:t>
      </w:r>
      <w:r w:rsidR="00C60977">
        <w:rPr>
          <w:lang w:eastAsia="en-US"/>
        </w:rPr>
        <w:t>У</w:t>
      </w:r>
      <w:r w:rsidR="00C60977" w:rsidRPr="00C60977">
        <w:rPr>
          <w:lang w:eastAsia="en-US"/>
        </w:rPr>
        <w:t xml:space="preserve">чреждения были начислены и выплачены выплаты стимулирующего характера в пределах, установленных распоряжением </w:t>
      </w:r>
      <w:r w:rsidR="00C60977">
        <w:rPr>
          <w:lang w:eastAsia="en-US"/>
        </w:rPr>
        <w:t>А</w:t>
      </w:r>
      <w:r w:rsidR="00C60977" w:rsidRPr="00C60977">
        <w:rPr>
          <w:lang w:eastAsia="en-US"/>
        </w:rPr>
        <w:t xml:space="preserve">дминистрации </w:t>
      </w:r>
      <w:r w:rsidR="00C60977">
        <w:rPr>
          <w:lang w:eastAsia="en-US"/>
        </w:rPr>
        <w:t>Пролетарского сельского поселения</w:t>
      </w:r>
      <w:r w:rsidR="00C60977" w:rsidRPr="00C60977">
        <w:rPr>
          <w:lang w:eastAsia="en-US"/>
        </w:rPr>
        <w:t xml:space="preserve">, при обоснованности начисления выплат стимулирующего характера директору проверяемого </w:t>
      </w:r>
      <w:r w:rsidR="00C60977">
        <w:rPr>
          <w:lang w:eastAsia="en-US"/>
        </w:rPr>
        <w:t>У</w:t>
      </w:r>
      <w:r w:rsidR="00C60977" w:rsidRPr="00C60977">
        <w:rPr>
          <w:lang w:eastAsia="en-US"/>
        </w:rPr>
        <w:t xml:space="preserve">чреждения. </w:t>
      </w:r>
      <w:r w:rsidR="00C60977" w:rsidRPr="00C60977">
        <w:rPr>
          <w:i/>
          <w:lang w:eastAsia="en-US"/>
        </w:rPr>
        <w:t>Нарушения не установлены</w:t>
      </w:r>
      <w:r w:rsidR="00C60977">
        <w:rPr>
          <w:lang w:eastAsia="en-US"/>
        </w:rPr>
        <w:t>.</w:t>
      </w:r>
    </w:p>
    <w:p w:rsidR="00505641" w:rsidRDefault="009605B5" w:rsidP="00826020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Выплаты стимулирующего характера выплачиваются на основании приказов с учетом показателей эффективности работы, утвержденных Положением об оплате труда.</w:t>
      </w:r>
    </w:p>
    <w:p w:rsidR="00826020" w:rsidRDefault="00826020" w:rsidP="00826020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Все дополнительные выплаты производились на основании приказа руководителя.</w:t>
      </w:r>
    </w:p>
    <w:p w:rsidR="00826020" w:rsidRPr="000473EF" w:rsidRDefault="00826020" w:rsidP="00826020">
      <w:pPr>
        <w:autoSpaceDE w:val="0"/>
        <w:autoSpaceDN w:val="0"/>
        <w:spacing w:line="276" w:lineRule="auto"/>
        <w:ind w:firstLine="709"/>
        <w:jc w:val="both"/>
        <w:rPr>
          <w:i/>
          <w:lang w:eastAsia="en-US"/>
        </w:rPr>
      </w:pPr>
      <w:r w:rsidRPr="000473EF">
        <w:rPr>
          <w:i/>
          <w:lang w:eastAsia="en-US"/>
        </w:rPr>
        <w:lastRenderedPageBreak/>
        <w:t>В ходе проверки расходования средств на выплату заработной платы нарушения не выявлены.</w:t>
      </w:r>
    </w:p>
    <w:p w:rsidR="00C60977" w:rsidRDefault="00826020" w:rsidP="00826020">
      <w:pPr>
        <w:autoSpaceDE w:val="0"/>
        <w:autoSpaceDN w:val="0"/>
        <w:spacing w:line="276" w:lineRule="auto"/>
        <w:ind w:firstLine="709"/>
        <w:jc w:val="both"/>
      </w:pPr>
      <w:r w:rsidRPr="008959C9">
        <w:rPr>
          <w:i/>
          <w:lang w:eastAsia="en-US"/>
        </w:rPr>
        <w:t>Оклады установлены в соответствии со штатным расписанием, нарушений не установлено</w:t>
      </w:r>
      <w:r>
        <w:rPr>
          <w:lang w:eastAsia="en-US"/>
        </w:rPr>
        <w:t>.</w:t>
      </w:r>
      <w:r w:rsidR="00C60977" w:rsidRPr="00C60977">
        <w:t xml:space="preserve"> </w:t>
      </w:r>
    </w:p>
    <w:p w:rsidR="00517D29" w:rsidRDefault="00517D29" w:rsidP="007F2219">
      <w:pPr>
        <w:autoSpaceDE w:val="0"/>
        <w:autoSpaceDN w:val="0"/>
        <w:spacing w:line="276" w:lineRule="auto"/>
        <w:ind w:firstLine="709"/>
        <w:jc w:val="both"/>
        <w:rPr>
          <w:lang w:eastAsia="en-US"/>
        </w:rPr>
      </w:pPr>
    </w:p>
    <w:p w:rsidR="002B575D" w:rsidRPr="00115E27" w:rsidRDefault="002B575D" w:rsidP="00115E27">
      <w:pPr>
        <w:autoSpaceDE w:val="0"/>
        <w:autoSpaceDN w:val="0"/>
        <w:spacing w:line="276" w:lineRule="auto"/>
        <w:rPr>
          <w:lang w:eastAsia="en-US"/>
        </w:rPr>
      </w:pPr>
    </w:p>
    <w:tbl>
      <w:tblPr>
        <w:tblW w:w="1105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3"/>
        <w:gridCol w:w="5246"/>
        <w:gridCol w:w="4678"/>
        <w:gridCol w:w="851"/>
      </w:tblGrid>
      <w:tr w:rsidR="002B575D" w:rsidRPr="00115E27" w:rsidTr="00115E27">
        <w:trPr>
          <w:gridBefore w:val="1"/>
          <w:wBefore w:w="284" w:type="dxa"/>
          <w:trHeight w:val="481"/>
        </w:trPr>
        <w:tc>
          <w:tcPr>
            <w:tcW w:w="5246" w:type="dxa"/>
          </w:tcPr>
          <w:p w:rsidR="002B575D" w:rsidRPr="00115E27" w:rsidRDefault="002B575D" w:rsidP="00115E27">
            <w:pPr>
              <w:spacing w:after="200" w:line="276" w:lineRule="auto"/>
              <w:rPr>
                <w:b/>
                <w:lang w:eastAsia="en-US"/>
              </w:rPr>
            </w:pPr>
            <w:r w:rsidRPr="00115E27">
              <w:rPr>
                <w:b/>
                <w:lang w:eastAsia="en-US"/>
              </w:rPr>
              <w:t xml:space="preserve">     Акт составили:</w:t>
            </w:r>
          </w:p>
        </w:tc>
        <w:tc>
          <w:tcPr>
            <w:tcW w:w="5528" w:type="dxa"/>
            <w:gridSpan w:val="2"/>
          </w:tcPr>
          <w:p w:rsidR="002B575D" w:rsidRPr="00115E27" w:rsidRDefault="002B575D" w:rsidP="00115E27">
            <w:pPr>
              <w:spacing w:after="200" w:line="276" w:lineRule="auto"/>
              <w:rPr>
                <w:lang w:eastAsia="en-US"/>
              </w:rPr>
            </w:pPr>
            <w:r w:rsidRPr="00115E27">
              <w:rPr>
                <w:b/>
                <w:lang w:eastAsia="en-US"/>
              </w:rPr>
              <w:t xml:space="preserve">С актом </w:t>
            </w:r>
            <w:proofErr w:type="gramStart"/>
            <w:r w:rsidRPr="00115E27">
              <w:rPr>
                <w:b/>
                <w:lang w:eastAsia="en-US"/>
              </w:rPr>
              <w:t>ознакомлены</w:t>
            </w:r>
            <w:proofErr w:type="gramEnd"/>
            <w:r w:rsidRPr="00115E27">
              <w:rPr>
                <w:b/>
                <w:lang w:eastAsia="en-US"/>
              </w:rPr>
              <w:t>:</w:t>
            </w:r>
          </w:p>
        </w:tc>
      </w:tr>
      <w:tr w:rsidR="002B575D" w:rsidRPr="00A2357B" w:rsidTr="00115E27">
        <w:trPr>
          <w:gridBefore w:val="1"/>
          <w:wBefore w:w="284" w:type="dxa"/>
          <w:trHeight w:val="1273"/>
        </w:trPr>
        <w:tc>
          <w:tcPr>
            <w:tcW w:w="5246" w:type="dxa"/>
          </w:tcPr>
          <w:p w:rsidR="002B575D" w:rsidRPr="00115E27" w:rsidRDefault="00115E27" w:rsidP="00115E27">
            <w:pPr>
              <w:jc w:val="both"/>
              <w:rPr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u w:val="single"/>
                <w:lang w:eastAsia="en-US"/>
              </w:rPr>
              <w:t>Начальник с</w:t>
            </w:r>
            <w:r w:rsidRPr="00115E27">
              <w:rPr>
                <w:bCs/>
                <w:sz w:val="22"/>
                <w:szCs w:val="22"/>
                <w:u w:val="single"/>
                <w:lang w:eastAsia="en-US"/>
              </w:rPr>
              <w:t>ектора экономики и финансов</w:t>
            </w:r>
          </w:p>
          <w:p w:rsidR="002B575D" w:rsidRPr="00115E27" w:rsidRDefault="002B575D" w:rsidP="00115E27">
            <w:pPr>
              <w:jc w:val="both"/>
              <w:rPr>
                <w:sz w:val="16"/>
                <w:szCs w:val="16"/>
                <w:lang w:eastAsia="en-US"/>
              </w:rPr>
            </w:pPr>
            <w:r w:rsidRPr="00115E27">
              <w:rPr>
                <w:sz w:val="16"/>
                <w:szCs w:val="16"/>
                <w:lang w:eastAsia="en-US"/>
              </w:rPr>
              <w:t>(должность руководителя  проверочной группы)</w:t>
            </w:r>
          </w:p>
          <w:p w:rsidR="002B575D" w:rsidRPr="00A2357B" w:rsidRDefault="002B575D" w:rsidP="00115E27">
            <w:pPr>
              <w:rPr>
                <w:bCs/>
                <w:sz w:val="22"/>
                <w:szCs w:val="22"/>
                <w:lang w:eastAsia="en-US"/>
              </w:rPr>
            </w:pPr>
          </w:p>
          <w:p w:rsidR="002B575D" w:rsidRPr="00A2357B" w:rsidRDefault="002B575D" w:rsidP="00115E27">
            <w:pPr>
              <w:rPr>
                <w:bCs/>
                <w:sz w:val="22"/>
                <w:szCs w:val="22"/>
                <w:lang w:eastAsia="en-US"/>
              </w:rPr>
            </w:pPr>
            <w:r w:rsidRPr="00A2357B">
              <w:rPr>
                <w:bCs/>
                <w:sz w:val="22"/>
                <w:szCs w:val="22"/>
                <w:lang w:eastAsia="en-US"/>
              </w:rPr>
              <w:t xml:space="preserve">______________________  </w:t>
            </w:r>
            <w:r w:rsidR="00115E27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15E27" w:rsidRPr="00115E27">
              <w:rPr>
                <w:bCs/>
                <w:sz w:val="22"/>
                <w:szCs w:val="22"/>
                <w:u w:val="single"/>
                <w:lang w:eastAsia="en-US"/>
              </w:rPr>
              <w:t>В.В.Цыгулева</w:t>
            </w:r>
            <w:proofErr w:type="spellEnd"/>
          </w:p>
          <w:p w:rsidR="002B575D" w:rsidRPr="00115E27" w:rsidRDefault="002B575D" w:rsidP="00115E27">
            <w:pPr>
              <w:rPr>
                <w:b/>
                <w:sz w:val="16"/>
                <w:szCs w:val="16"/>
                <w:lang w:eastAsia="en-US"/>
              </w:rPr>
            </w:pPr>
            <w:r w:rsidRPr="00A2357B">
              <w:rPr>
                <w:bCs/>
                <w:sz w:val="22"/>
                <w:szCs w:val="22"/>
                <w:lang w:eastAsia="en-US"/>
              </w:rPr>
              <w:t xml:space="preserve">          </w:t>
            </w:r>
            <w:r w:rsidRPr="00115E27">
              <w:rPr>
                <w:bCs/>
                <w:sz w:val="16"/>
                <w:szCs w:val="16"/>
                <w:lang w:eastAsia="en-US"/>
              </w:rPr>
              <w:t xml:space="preserve">(подпись)                  </w:t>
            </w:r>
            <w:r w:rsidR="00115E27">
              <w:rPr>
                <w:bCs/>
                <w:sz w:val="16"/>
                <w:szCs w:val="16"/>
                <w:lang w:eastAsia="en-US"/>
              </w:rPr>
              <w:t xml:space="preserve">           </w:t>
            </w:r>
            <w:r w:rsidRPr="00115E27">
              <w:rPr>
                <w:bCs/>
                <w:sz w:val="16"/>
                <w:szCs w:val="16"/>
                <w:lang w:eastAsia="en-US"/>
              </w:rPr>
              <w:t xml:space="preserve">  (инициалы, фамилия)</w:t>
            </w:r>
          </w:p>
        </w:tc>
        <w:tc>
          <w:tcPr>
            <w:tcW w:w="5528" w:type="dxa"/>
            <w:gridSpan w:val="2"/>
          </w:tcPr>
          <w:p w:rsidR="002B575D" w:rsidRPr="00115E27" w:rsidRDefault="00115E27" w:rsidP="00115E27">
            <w:pPr>
              <w:tabs>
                <w:tab w:val="left" w:pos="4048"/>
              </w:tabs>
              <w:jc w:val="both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115E27">
              <w:rPr>
                <w:bCs/>
                <w:sz w:val="22"/>
                <w:szCs w:val="22"/>
                <w:u w:val="single"/>
                <w:lang w:eastAsia="en-US"/>
              </w:rPr>
              <w:t>Директор МБУК «Пролетарский СДК»</w:t>
            </w:r>
          </w:p>
          <w:p w:rsidR="002B575D" w:rsidRPr="00115E27" w:rsidRDefault="002B575D" w:rsidP="00115E27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115E27">
              <w:rPr>
                <w:bCs/>
                <w:sz w:val="16"/>
                <w:szCs w:val="16"/>
                <w:lang w:eastAsia="en-US"/>
              </w:rPr>
              <w:t>(должность руководителя объекта контроля)</w:t>
            </w:r>
          </w:p>
          <w:p w:rsidR="002B575D" w:rsidRPr="00A2357B" w:rsidRDefault="002B575D" w:rsidP="00115E27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2B575D" w:rsidRPr="00115E27" w:rsidRDefault="002B575D" w:rsidP="00115E27">
            <w:pPr>
              <w:jc w:val="both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A2357B">
              <w:rPr>
                <w:bCs/>
                <w:sz w:val="22"/>
                <w:szCs w:val="22"/>
                <w:lang w:eastAsia="en-US"/>
              </w:rPr>
              <w:t xml:space="preserve">_______________                      </w:t>
            </w:r>
            <w:r w:rsidR="00115E27" w:rsidRPr="00115E27">
              <w:rPr>
                <w:bCs/>
                <w:sz w:val="22"/>
                <w:szCs w:val="22"/>
                <w:u w:val="single"/>
                <w:lang w:eastAsia="en-US"/>
              </w:rPr>
              <w:t xml:space="preserve">А.В. </w:t>
            </w:r>
            <w:proofErr w:type="spellStart"/>
            <w:r w:rsidR="00115E27" w:rsidRPr="00115E27">
              <w:rPr>
                <w:bCs/>
                <w:sz w:val="22"/>
                <w:szCs w:val="22"/>
                <w:u w:val="single"/>
                <w:lang w:eastAsia="en-US"/>
              </w:rPr>
              <w:t>Ливадная</w:t>
            </w:r>
            <w:proofErr w:type="spellEnd"/>
          </w:p>
          <w:p w:rsidR="002B575D" w:rsidRPr="00115E27" w:rsidRDefault="002B575D" w:rsidP="00115E27">
            <w:pPr>
              <w:jc w:val="both"/>
              <w:rPr>
                <w:sz w:val="16"/>
                <w:szCs w:val="16"/>
                <w:lang w:eastAsia="en-US"/>
              </w:rPr>
            </w:pPr>
            <w:r w:rsidRPr="00A2357B">
              <w:rPr>
                <w:bCs/>
                <w:sz w:val="22"/>
                <w:szCs w:val="22"/>
                <w:lang w:eastAsia="en-US"/>
              </w:rPr>
              <w:t xml:space="preserve">          </w:t>
            </w:r>
            <w:r w:rsidRPr="00115E27">
              <w:rPr>
                <w:bCs/>
                <w:sz w:val="16"/>
                <w:szCs w:val="16"/>
                <w:lang w:eastAsia="en-US"/>
              </w:rPr>
              <w:t xml:space="preserve">(подпись)                  </w:t>
            </w:r>
            <w:r w:rsidR="00115E27">
              <w:rPr>
                <w:bCs/>
                <w:sz w:val="16"/>
                <w:szCs w:val="16"/>
                <w:lang w:eastAsia="en-US"/>
              </w:rPr>
              <w:t xml:space="preserve">                 </w:t>
            </w:r>
            <w:r w:rsidRPr="00115E27">
              <w:rPr>
                <w:bCs/>
                <w:sz w:val="16"/>
                <w:szCs w:val="16"/>
                <w:lang w:eastAsia="en-US"/>
              </w:rPr>
              <w:t xml:space="preserve">     (инициалы, фамилия)</w:t>
            </w:r>
          </w:p>
        </w:tc>
      </w:tr>
      <w:tr w:rsidR="002B575D" w:rsidRPr="00A2357B" w:rsidTr="00115E27">
        <w:trPr>
          <w:gridBefore w:val="1"/>
          <w:wBefore w:w="284" w:type="dxa"/>
          <w:trHeight w:val="1273"/>
        </w:trPr>
        <w:tc>
          <w:tcPr>
            <w:tcW w:w="5246" w:type="dxa"/>
          </w:tcPr>
          <w:p w:rsidR="002B575D" w:rsidRPr="00A2357B" w:rsidRDefault="002B575D" w:rsidP="00115E27">
            <w:pPr>
              <w:rPr>
                <w:bCs/>
                <w:sz w:val="22"/>
                <w:szCs w:val="22"/>
                <w:lang w:eastAsia="en-US"/>
              </w:rPr>
            </w:pPr>
          </w:p>
          <w:p w:rsidR="002B575D" w:rsidRPr="00115E27" w:rsidRDefault="00115E27" w:rsidP="00115E27">
            <w:pPr>
              <w:jc w:val="both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115E27">
              <w:rPr>
                <w:bCs/>
                <w:sz w:val="22"/>
                <w:szCs w:val="22"/>
                <w:u w:val="single"/>
                <w:lang w:eastAsia="en-US"/>
              </w:rPr>
              <w:t>Ведущий специалист</w:t>
            </w:r>
            <w:r w:rsidR="00D51A88">
              <w:rPr>
                <w:bCs/>
                <w:sz w:val="22"/>
                <w:szCs w:val="22"/>
                <w:u w:val="single"/>
                <w:lang w:eastAsia="en-US"/>
              </w:rPr>
              <w:t>, главный бухгалтер</w:t>
            </w:r>
          </w:p>
          <w:p w:rsidR="002B575D" w:rsidRPr="00115E27" w:rsidRDefault="002B575D" w:rsidP="00115E27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115E27">
              <w:rPr>
                <w:sz w:val="16"/>
                <w:szCs w:val="16"/>
                <w:lang w:eastAsia="en-US"/>
              </w:rPr>
              <w:t>(должность лица, входящего в состав</w:t>
            </w:r>
            <w:proofErr w:type="gramEnd"/>
          </w:p>
          <w:p w:rsidR="002B575D" w:rsidRPr="00A2357B" w:rsidRDefault="002B575D" w:rsidP="00115E27">
            <w:pPr>
              <w:jc w:val="both"/>
              <w:rPr>
                <w:sz w:val="22"/>
                <w:szCs w:val="22"/>
                <w:lang w:eastAsia="en-US"/>
              </w:rPr>
            </w:pPr>
            <w:r w:rsidRPr="00115E27">
              <w:rPr>
                <w:sz w:val="16"/>
                <w:szCs w:val="16"/>
                <w:lang w:eastAsia="en-US"/>
              </w:rPr>
              <w:t>проверочной группы</w:t>
            </w:r>
            <w:r w:rsidRPr="00A2357B">
              <w:rPr>
                <w:sz w:val="22"/>
                <w:szCs w:val="22"/>
                <w:lang w:eastAsia="en-US"/>
              </w:rPr>
              <w:t>)</w:t>
            </w:r>
          </w:p>
          <w:p w:rsidR="002B575D" w:rsidRPr="00A2357B" w:rsidRDefault="002B575D" w:rsidP="00115E27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2B575D" w:rsidRPr="00A2357B" w:rsidRDefault="002B575D" w:rsidP="00115E27">
            <w:pPr>
              <w:rPr>
                <w:bCs/>
                <w:sz w:val="22"/>
                <w:szCs w:val="22"/>
                <w:lang w:eastAsia="en-US"/>
              </w:rPr>
            </w:pPr>
            <w:r w:rsidRPr="00A2357B">
              <w:rPr>
                <w:bCs/>
                <w:sz w:val="22"/>
                <w:szCs w:val="22"/>
                <w:lang w:eastAsia="en-US"/>
              </w:rPr>
              <w:t xml:space="preserve">_______________  </w:t>
            </w:r>
            <w:proofErr w:type="spellStart"/>
            <w:r w:rsidR="00D51A88">
              <w:rPr>
                <w:bCs/>
                <w:sz w:val="22"/>
                <w:szCs w:val="22"/>
                <w:u w:val="single"/>
                <w:lang w:eastAsia="en-US"/>
              </w:rPr>
              <w:t>Е.А.Ашифина</w:t>
            </w:r>
            <w:proofErr w:type="spellEnd"/>
          </w:p>
          <w:p w:rsidR="002B575D" w:rsidRPr="00115E27" w:rsidRDefault="002B575D" w:rsidP="00115E27">
            <w:pPr>
              <w:rPr>
                <w:b/>
                <w:sz w:val="16"/>
                <w:szCs w:val="16"/>
                <w:lang w:eastAsia="en-US"/>
              </w:rPr>
            </w:pPr>
            <w:r w:rsidRPr="00115E27">
              <w:rPr>
                <w:bCs/>
                <w:sz w:val="16"/>
                <w:szCs w:val="16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gridSpan w:val="2"/>
          </w:tcPr>
          <w:p w:rsidR="002B575D" w:rsidRPr="00A2357B" w:rsidRDefault="002B575D" w:rsidP="00115E27">
            <w:pPr>
              <w:rPr>
                <w:sz w:val="22"/>
                <w:szCs w:val="22"/>
                <w:lang w:eastAsia="en-US"/>
              </w:rPr>
            </w:pPr>
          </w:p>
        </w:tc>
      </w:tr>
      <w:tr w:rsidR="002B575D" w:rsidRPr="00A2357B" w:rsidTr="00115E27">
        <w:trPr>
          <w:gridBefore w:val="1"/>
          <w:wBefore w:w="284" w:type="dxa"/>
          <w:trHeight w:val="1273"/>
        </w:trPr>
        <w:tc>
          <w:tcPr>
            <w:tcW w:w="5246" w:type="dxa"/>
          </w:tcPr>
          <w:p w:rsidR="00110BE4" w:rsidRDefault="00110BE4" w:rsidP="00115E27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B575D" w:rsidRPr="00A2357B" w:rsidRDefault="002B575D" w:rsidP="00115E27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A2357B">
              <w:rPr>
                <w:b/>
                <w:sz w:val="22"/>
                <w:szCs w:val="22"/>
                <w:lang w:eastAsia="en-US"/>
              </w:rPr>
              <w:t>Направлен акт на ознакомление:</w:t>
            </w:r>
          </w:p>
        </w:tc>
        <w:tc>
          <w:tcPr>
            <w:tcW w:w="5528" w:type="dxa"/>
            <w:gridSpan w:val="2"/>
          </w:tcPr>
          <w:p w:rsidR="009C23EB" w:rsidRDefault="009C23EB" w:rsidP="000565EB">
            <w:pPr>
              <w:rPr>
                <w:sz w:val="22"/>
                <w:szCs w:val="22"/>
                <w:lang w:eastAsia="en-US"/>
              </w:rPr>
            </w:pPr>
          </w:p>
          <w:p w:rsidR="000565EB" w:rsidRDefault="000565EB" w:rsidP="000565EB">
            <w:pPr>
              <w:rPr>
                <w:sz w:val="22"/>
                <w:szCs w:val="22"/>
                <w:lang w:eastAsia="en-US"/>
              </w:rPr>
            </w:pPr>
          </w:p>
          <w:p w:rsidR="000565EB" w:rsidRPr="00A2357B" w:rsidRDefault="002B575D" w:rsidP="000565EB">
            <w:pPr>
              <w:rPr>
                <w:bCs/>
                <w:sz w:val="22"/>
                <w:szCs w:val="22"/>
                <w:lang w:eastAsia="en-US"/>
              </w:rPr>
            </w:pPr>
            <w:r w:rsidRPr="00A2357B">
              <w:rPr>
                <w:sz w:val="22"/>
                <w:szCs w:val="22"/>
                <w:lang w:eastAsia="en-US"/>
              </w:rPr>
              <w:t xml:space="preserve">_________________                  </w:t>
            </w:r>
            <w:proofErr w:type="spellStart"/>
            <w:r w:rsidR="000565EB" w:rsidRPr="00115E27">
              <w:rPr>
                <w:bCs/>
                <w:sz w:val="22"/>
                <w:szCs w:val="22"/>
                <w:u w:val="single"/>
                <w:lang w:eastAsia="en-US"/>
              </w:rPr>
              <w:t>В.В.Цыгулева</w:t>
            </w:r>
            <w:proofErr w:type="spellEnd"/>
          </w:p>
          <w:p w:rsidR="002B575D" w:rsidRPr="000565EB" w:rsidRDefault="002B575D" w:rsidP="000565EB">
            <w:pPr>
              <w:rPr>
                <w:bCs/>
                <w:sz w:val="16"/>
                <w:szCs w:val="16"/>
                <w:lang w:eastAsia="en-US"/>
              </w:rPr>
            </w:pPr>
            <w:r w:rsidRPr="000565EB">
              <w:rPr>
                <w:bCs/>
                <w:sz w:val="16"/>
                <w:szCs w:val="16"/>
                <w:lang w:eastAsia="en-US"/>
              </w:rPr>
              <w:t xml:space="preserve">              (подпись)              </w:t>
            </w:r>
            <w:r w:rsidR="000565EB">
              <w:rPr>
                <w:bCs/>
                <w:sz w:val="16"/>
                <w:szCs w:val="16"/>
                <w:lang w:eastAsia="en-US"/>
              </w:rPr>
              <w:t xml:space="preserve">                    </w:t>
            </w:r>
            <w:r w:rsidRPr="000565EB">
              <w:rPr>
                <w:bCs/>
                <w:sz w:val="16"/>
                <w:szCs w:val="16"/>
                <w:lang w:eastAsia="en-US"/>
              </w:rPr>
              <w:t xml:space="preserve">   (инициалы, фамилия)</w:t>
            </w:r>
          </w:p>
          <w:p w:rsidR="002B575D" w:rsidRPr="00A2357B" w:rsidRDefault="002B575D" w:rsidP="000565EB">
            <w:pPr>
              <w:rPr>
                <w:sz w:val="22"/>
                <w:szCs w:val="22"/>
                <w:lang w:eastAsia="en-US"/>
              </w:rPr>
            </w:pPr>
            <w:r w:rsidRPr="00A2357B">
              <w:rPr>
                <w:sz w:val="22"/>
                <w:szCs w:val="22"/>
                <w:lang w:eastAsia="en-US"/>
              </w:rPr>
              <w:t>«__ »__________20___ года</w:t>
            </w:r>
          </w:p>
        </w:tc>
      </w:tr>
      <w:tr w:rsidR="002B575D" w:rsidRPr="00A2357B" w:rsidTr="00115E27">
        <w:trPr>
          <w:gridAfter w:val="1"/>
          <w:wAfter w:w="851" w:type="dxa"/>
          <w:trHeight w:val="1108"/>
        </w:trPr>
        <w:tc>
          <w:tcPr>
            <w:tcW w:w="5529" w:type="dxa"/>
            <w:gridSpan w:val="2"/>
          </w:tcPr>
          <w:p w:rsidR="000565EB" w:rsidRDefault="000565EB" w:rsidP="0058682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B575D" w:rsidRPr="00A2357B" w:rsidRDefault="002B575D" w:rsidP="000565EB">
            <w:pPr>
              <w:spacing w:after="200" w:line="276" w:lineRule="auto"/>
              <w:ind w:firstLine="176"/>
              <w:rPr>
                <w:b/>
                <w:sz w:val="22"/>
                <w:szCs w:val="22"/>
                <w:lang w:eastAsia="en-US"/>
              </w:rPr>
            </w:pPr>
            <w:r w:rsidRPr="00A2357B">
              <w:rPr>
                <w:b/>
                <w:sz w:val="22"/>
                <w:szCs w:val="22"/>
                <w:lang w:eastAsia="en-US"/>
              </w:rPr>
              <w:t xml:space="preserve">С актом </w:t>
            </w:r>
            <w:proofErr w:type="gramStart"/>
            <w:r w:rsidRPr="00A2357B">
              <w:rPr>
                <w:b/>
                <w:sz w:val="22"/>
                <w:szCs w:val="22"/>
                <w:lang w:eastAsia="en-US"/>
              </w:rPr>
              <w:t>ознакомлен</w:t>
            </w:r>
            <w:proofErr w:type="gramEnd"/>
            <w:r w:rsidRPr="00A2357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:rsidR="000565EB" w:rsidRDefault="000565EB" w:rsidP="0058682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0565EB" w:rsidRDefault="002B575D" w:rsidP="000565E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2357B">
              <w:rPr>
                <w:b/>
                <w:sz w:val="22"/>
                <w:szCs w:val="22"/>
                <w:lang w:eastAsia="en-US"/>
              </w:rPr>
              <w:t xml:space="preserve">______________           </w:t>
            </w:r>
            <w:r w:rsidR="000565EB" w:rsidRPr="00115E27">
              <w:rPr>
                <w:bCs/>
                <w:sz w:val="22"/>
                <w:szCs w:val="22"/>
                <w:u w:val="single"/>
                <w:lang w:eastAsia="en-US"/>
              </w:rPr>
              <w:t xml:space="preserve">А.В. </w:t>
            </w:r>
            <w:proofErr w:type="spellStart"/>
            <w:r w:rsidR="000565EB" w:rsidRPr="00115E27">
              <w:rPr>
                <w:bCs/>
                <w:sz w:val="22"/>
                <w:szCs w:val="22"/>
                <w:u w:val="single"/>
                <w:lang w:eastAsia="en-US"/>
              </w:rPr>
              <w:t>Ливадная</w:t>
            </w:r>
            <w:proofErr w:type="spellEnd"/>
            <w:r w:rsidRPr="00A2357B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</w:p>
          <w:p w:rsidR="002B575D" w:rsidRPr="000565EB" w:rsidRDefault="002B575D" w:rsidP="000565EB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A2357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565EB">
              <w:rPr>
                <w:b/>
                <w:bCs/>
                <w:sz w:val="16"/>
                <w:szCs w:val="16"/>
                <w:lang w:eastAsia="en-US"/>
              </w:rPr>
              <w:t>(</w:t>
            </w:r>
            <w:r w:rsidRPr="000565EB">
              <w:rPr>
                <w:bCs/>
                <w:sz w:val="16"/>
                <w:szCs w:val="16"/>
                <w:lang w:eastAsia="en-US"/>
              </w:rPr>
              <w:t xml:space="preserve">подпись)         </w:t>
            </w:r>
            <w:r w:rsidR="000565EB">
              <w:rPr>
                <w:bCs/>
                <w:sz w:val="16"/>
                <w:szCs w:val="16"/>
                <w:lang w:eastAsia="en-US"/>
              </w:rPr>
              <w:t xml:space="preserve">                 </w:t>
            </w:r>
            <w:r w:rsidRPr="000565EB">
              <w:rPr>
                <w:bCs/>
                <w:sz w:val="16"/>
                <w:szCs w:val="16"/>
                <w:lang w:eastAsia="en-US"/>
              </w:rPr>
              <w:t xml:space="preserve">        (инициалы, фамилия)</w:t>
            </w:r>
          </w:p>
          <w:p w:rsidR="002B575D" w:rsidRPr="00A2357B" w:rsidRDefault="002B575D" w:rsidP="0058682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A2357B">
              <w:rPr>
                <w:sz w:val="22"/>
                <w:szCs w:val="22"/>
                <w:lang w:eastAsia="en-US"/>
              </w:rPr>
              <w:t>«__ »__________20___ года</w:t>
            </w:r>
          </w:p>
        </w:tc>
      </w:tr>
    </w:tbl>
    <w:p w:rsidR="000577CE" w:rsidRDefault="000577CE" w:rsidP="000565EB">
      <w:pPr>
        <w:spacing w:after="200" w:line="276" w:lineRule="auto"/>
        <w:jc w:val="both"/>
      </w:pPr>
    </w:p>
    <w:sectPr w:rsidR="000577CE" w:rsidSect="0019412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7E"/>
    <w:rsid w:val="00013624"/>
    <w:rsid w:val="00041A69"/>
    <w:rsid w:val="000473EF"/>
    <w:rsid w:val="000565EB"/>
    <w:rsid w:val="000577CE"/>
    <w:rsid w:val="000A1279"/>
    <w:rsid w:val="00110BE4"/>
    <w:rsid w:val="00115E27"/>
    <w:rsid w:val="0012276D"/>
    <w:rsid w:val="001324D7"/>
    <w:rsid w:val="0014748F"/>
    <w:rsid w:val="00177C4F"/>
    <w:rsid w:val="001933A8"/>
    <w:rsid w:val="0019412E"/>
    <w:rsid w:val="001C2B55"/>
    <w:rsid w:val="0025761C"/>
    <w:rsid w:val="002B575D"/>
    <w:rsid w:val="00311813"/>
    <w:rsid w:val="00394E70"/>
    <w:rsid w:val="004020ED"/>
    <w:rsid w:val="00472CC6"/>
    <w:rsid w:val="005035A4"/>
    <w:rsid w:val="00505641"/>
    <w:rsid w:val="00517D29"/>
    <w:rsid w:val="00541F63"/>
    <w:rsid w:val="00543A8D"/>
    <w:rsid w:val="005A6F53"/>
    <w:rsid w:val="00604FFC"/>
    <w:rsid w:val="00672427"/>
    <w:rsid w:val="00710C31"/>
    <w:rsid w:val="00724202"/>
    <w:rsid w:val="0078074F"/>
    <w:rsid w:val="007849E0"/>
    <w:rsid w:val="007E51BF"/>
    <w:rsid w:val="007F2219"/>
    <w:rsid w:val="00826020"/>
    <w:rsid w:val="008301EF"/>
    <w:rsid w:val="00885993"/>
    <w:rsid w:val="008959C9"/>
    <w:rsid w:val="00935447"/>
    <w:rsid w:val="009551EC"/>
    <w:rsid w:val="009605B5"/>
    <w:rsid w:val="009A4DE0"/>
    <w:rsid w:val="009C23EB"/>
    <w:rsid w:val="009F3FD2"/>
    <w:rsid w:val="00A25F4F"/>
    <w:rsid w:val="00A53AC1"/>
    <w:rsid w:val="00A9133C"/>
    <w:rsid w:val="00B32E29"/>
    <w:rsid w:val="00BB11E5"/>
    <w:rsid w:val="00BB6292"/>
    <w:rsid w:val="00C60977"/>
    <w:rsid w:val="00CB4F19"/>
    <w:rsid w:val="00D51A88"/>
    <w:rsid w:val="00D64B7E"/>
    <w:rsid w:val="00D7722E"/>
    <w:rsid w:val="00DA1A1F"/>
    <w:rsid w:val="00DC4C0B"/>
    <w:rsid w:val="00E34C80"/>
    <w:rsid w:val="00E560AC"/>
    <w:rsid w:val="00E92327"/>
    <w:rsid w:val="00EA1490"/>
    <w:rsid w:val="00EF1263"/>
    <w:rsid w:val="00FB774C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2020-10-20T13:07:00Z</cp:lastPrinted>
  <dcterms:created xsi:type="dcterms:W3CDTF">2019-09-10T07:09:00Z</dcterms:created>
  <dcterms:modified xsi:type="dcterms:W3CDTF">2021-02-02T08:22:00Z</dcterms:modified>
</cp:coreProperties>
</file>