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47" w:rsidRDefault="00961F47" w:rsidP="00961F47">
      <w:pPr>
        <w:pStyle w:val="4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961F47" w:rsidRDefault="00961F47" w:rsidP="00961F47">
      <w:pPr>
        <w:spacing w:before="0"/>
        <w:ind w:firstLine="0"/>
        <w:jc w:val="center"/>
        <w:rPr>
          <w:szCs w:val="28"/>
        </w:rPr>
      </w:pPr>
      <w:r>
        <w:rPr>
          <w:szCs w:val="28"/>
        </w:rPr>
        <w:t>об обращениях граждан, поступивших в Администрацию Пролетарского сельского поселения Красносулинского района</w:t>
      </w:r>
    </w:p>
    <w:p w:rsidR="00961F47" w:rsidRDefault="00961F47" w:rsidP="00961F47">
      <w:pPr>
        <w:spacing w:before="0"/>
        <w:ind w:firstLine="0"/>
        <w:jc w:val="center"/>
        <w:rPr>
          <w:szCs w:val="28"/>
        </w:rPr>
      </w:pPr>
      <w:r>
        <w:rPr>
          <w:szCs w:val="28"/>
        </w:rPr>
        <w:t>за первое полугодие 2016 года</w:t>
      </w:r>
    </w:p>
    <w:p w:rsidR="00961F47" w:rsidRDefault="00961F47" w:rsidP="00961F4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7676"/>
        <w:gridCol w:w="1342"/>
      </w:tblGrid>
      <w:tr w:rsidR="00961F47" w:rsidTr="00961F47">
        <w:trPr>
          <w:cantSplit/>
          <w:trHeight w:val="6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61F47" w:rsidTr="00961F47">
        <w:trPr>
          <w:cantSplit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Pr="00362E8E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 w:rsidRPr="00362E8E">
              <w:rPr>
                <w:sz w:val="24"/>
                <w:szCs w:val="24"/>
              </w:rPr>
              <w:t>Поступило обращений всего,  из них: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письменные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устные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коллективные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повторные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из вышестоящих  федеральных органов власти (напрямую)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от депутатов (напрямую)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из Правительства Ростовской области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F47" w:rsidTr="00961F47">
        <w:trPr>
          <w:cantSplit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Pr="00362E8E" w:rsidRDefault="00961F47" w:rsidP="00961F47">
            <w:pPr>
              <w:spacing w:before="0"/>
              <w:ind w:firstLine="0"/>
              <w:rPr>
                <w:sz w:val="24"/>
                <w:szCs w:val="24"/>
              </w:rPr>
            </w:pPr>
            <w:r w:rsidRPr="00362E8E">
              <w:rPr>
                <w:sz w:val="24"/>
                <w:szCs w:val="24"/>
              </w:rPr>
              <w:t>Взято на контроль главой Администрации муниципального образования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961F47" w:rsidTr="00961F47">
        <w:trPr>
          <w:cantSplit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2E8E">
              <w:rPr>
                <w:sz w:val="24"/>
                <w:szCs w:val="24"/>
              </w:rPr>
              <w:t>.</w:t>
            </w: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Pr="00362E8E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 w:rsidRPr="00362E8E">
              <w:rPr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F47" w:rsidTr="00961F47">
        <w:trPr>
          <w:cantSplit/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 w:rsidP="00362E8E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2E8E">
              <w:rPr>
                <w:sz w:val="24"/>
                <w:szCs w:val="24"/>
              </w:rPr>
              <w:t>- поддержано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2E8E" w:rsidTr="00961F47">
        <w:trPr>
          <w:cantSplit/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8E" w:rsidRDefault="00362E8E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E" w:rsidRDefault="00362E8E" w:rsidP="00362E8E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разъяснено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E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62E8E" w:rsidTr="00961F47">
        <w:trPr>
          <w:cantSplit/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8E" w:rsidRDefault="00362E8E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E" w:rsidRDefault="00362E8E" w:rsidP="00362E8E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меры приняты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E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2E8E" w:rsidTr="00961F47">
        <w:trPr>
          <w:cantSplit/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8E" w:rsidRDefault="00362E8E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E" w:rsidRDefault="00362E8E" w:rsidP="00362E8E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не поддержано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E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2E8E" w:rsidTr="00961F47">
        <w:trPr>
          <w:cantSplit/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8E" w:rsidRDefault="00362E8E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E" w:rsidRDefault="00362E8E" w:rsidP="00362E8E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находятся на рассмотрении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E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1F47" w:rsidTr="00961F47">
        <w:trPr>
          <w:cantSplit/>
          <w:trHeight w:val="6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1F47">
              <w:rPr>
                <w:sz w:val="24"/>
                <w:szCs w:val="24"/>
              </w:rPr>
              <w:t>.</w:t>
            </w: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Pr="00362E8E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 w:rsidRPr="00362E8E">
              <w:rPr>
                <w:sz w:val="24"/>
                <w:szCs w:val="24"/>
              </w:rPr>
              <w:t xml:space="preserve">Всего принято граждан на личном приеме </w:t>
            </w:r>
            <w:r w:rsidR="00362E8E" w:rsidRPr="00362E8E">
              <w:rPr>
                <w:sz w:val="24"/>
                <w:szCs w:val="24"/>
              </w:rPr>
              <w:t>главой Администрации муниципального образования</w:t>
            </w:r>
          </w:p>
          <w:p w:rsidR="00961F47" w:rsidRPr="00362E8E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 w:rsidRPr="00362E8E">
              <w:rPr>
                <w:sz w:val="24"/>
                <w:szCs w:val="24"/>
              </w:rPr>
              <w:t xml:space="preserve">из них: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300</w:t>
            </w:r>
          </w:p>
        </w:tc>
      </w:tr>
      <w:tr w:rsidR="00961F47" w:rsidTr="00961F47">
        <w:trPr>
          <w:cantSplit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961F47">
              <w:rPr>
                <w:sz w:val="24"/>
                <w:szCs w:val="24"/>
              </w:rPr>
              <w:t>.</w:t>
            </w: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Pr="00362E8E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 w:rsidRPr="00362E8E">
              <w:rPr>
                <w:sz w:val="24"/>
                <w:szCs w:val="24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и ремонт многоквартирных жилых домов муниципального  и ведомственного фондов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1F47" w:rsidTr="00961F47">
        <w:trPr>
          <w:cantSplit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из подвалов, бараков, коммуналок, общежитий, аварийного жилья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1F47" w:rsidTr="00961F47">
        <w:trPr>
          <w:cantSplit/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жилищно-коммунальных услуг, тарифы и льготы по оплате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Газификация, водоснабжение, канализования и электрификация поселений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управления системой образования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споры</w:t>
            </w:r>
            <w:r w:rsidR="00362E8E">
              <w:rPr>
                <w:sz w:val="24"/>
                <w:szCs w:val="24"/>
              </w:rPr>
              <w:t xml:space="preserve"> (не судебные)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362E8E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C5AF8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1F47" w:rsidTr="0096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Междугородные и пригородные перевозки пассажиров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1F47" w:rsidTr="00961F47">
        <w:trPr>
          <w:cantSplit/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7" w:rsidRDefault="00961F47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61F47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7" w:rsidRDefault="009C5AF8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530FF" w:rsidRDefault="001530FF" w:rsidP="00DA676A">
      <w:pPr>
        <w:ind w:firstLine="0"/>
      </w:pPr>
    </w:p>
    <w:sectPr w:rsidR="001530FF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61F47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2E8E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1F47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AF8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7DA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6A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47"/>
    <w:pPr>
      <w:spacing w:before="120"/>
      <w:ind w:firstLine="567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61F47"/>
    <w:pPr>
      <w:keepNext/>
      <w:spacing w:before="0"/>
      <w:ind w:firstLine="851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61F47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2016-08-10T08:54:00Z</dcterms:created>
  <dcterms:modified xsi:type="dcterms:W3CDTF">2016-08-10T10:22:00Z</dcterms:modified>
</cp:coreProperties>
</file>