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bookmarkStart w:id="0" w:name="_GoBack"/>
      <w:bookmarkEnd w:id="0"/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2D1E84" w:rsidRDefault="000E6A2D" w:rsidP="002D1E84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от 16.12.2019</w:t>
      </w:r>
      <w:r w:rsidR="00400C18" w:rsidRPr="00E43559">
        <w:rPr>
          <w:sz w:val="28"/>
          <w:szCs w:val="28"/>
        </w:rPr>
        <w:t xml:space="preserve">   №  </w:t>
      </w:r>
      <w:r>
        <w:rPr>
          <w:sz w:val="28"/>
          <w:szCs w:val="28"/>
        </w:rPr>
        <w:t>144</w:t>
      </w:r>
    </w:p>
    <w:p w:rsidR="00400C18" w:rsidRPr="00E43559" w:rsidRDefault="002D1E84" w:rsidP="002D1E84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2D1E84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DD1197">
        <w:rPr>
          <w:rFonts w:cs="Calibri"/>
          <w:bCs/>
          <w:sz w:val="28"/>
          <w:szCs w:val="28"/>
          <w:lang w:eastAsia="zh-CN"/>
        </w:rPr>
        <w:t>6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D32395" w:rsidRPr="00D32395" w:rsidRDefault="00D32395" w:rsidP="00D32395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D32395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12.07.2019 № 73 «Об утверждении Порядка и сроков  составления проекта бюджета Пролетарского сельского поселения Красносулинского района на 2020 год и на плановый период 2021 и 2022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DD1197">
        <w:rPr>
          <w:sz w:val="28"/>
          <w:szCs w:val="28"/>
        </w:rPr>
        <w:t>6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Настоящее постановление вступает в силу с момента его обнародования</w:t>
      </w:r>
      <w:r w:rsidR="002D1E84">
        <w:rPr>
          <w:sz w:val="28"/>
          <w:szCs w:val="28"/>
        </w:rPr>
        <w:t xml:space="preserve">, </w:t>
      </w:r>
      <w:r w:rsidR="002D1E84" w:rsidRPr="002D1E84">
        <w:rPr>
          <w:sz w:val="28"/>
          <w:szCs w:val="28"/>
        </w:rPr>
        <w:t>но не ранее 1 января 2020 года и распространяется на правоотношения, возникающие начиная с составления проекта бюджета Пролетарского сельского поселения Красносулинского района на 2020 год и на плановый период 2021 и 2022 годов.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Пролетарского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сельского поселения                                                                   Т.И.Воеводина</w:t>
      </w:r>
    </w:p>
    <w:p w:rsidR="000E6A2D" w:rsidRPr="00E43559" w:rsidRDefault="000E6A2D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0E6A2D">
        <w:rPr>
          <w:sz w:val="22"/>
          <w:szCs w:val="22"/>
        </w:rPr>
        <w:t>16.12.2019</w:t>
      </w:r>
      <w:r w:rsidRPr="009554D7">
        <w:rPr>
          <w:sz w:val="22"/>
          <w:szCs w:val="22"/>
        </w:rPr>
        <w:t xml:space="preserve"> № </w:t>
      </w:r>
      <w:r w:rsidR="000E6A2D">
        <w:rPr>
          <w:sz w:val="22"/>
          <w:szCs w:val="22"/>
        </w:rPr>
        <w:t>144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165BF1">
        <w:rPr>
          <w:rFonts w:eastAsia="SimSun"/>
          <w:sz w:val="28"/>
          <w:szCs w:val="28"/>
          <w:lang w:eastAsia="zh-CN" w:bidi="hi-IN"/>
        </w:rPr>
        <w:t>6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</w:t>
      </w:r>
      <w:r w:rsidR="00541D08" w:rsidRPr="00541D08">
        <w:rPr>
          <w:rFonts w:eastAsia="SimSun"/>
          <w:sz w:val="28"/>
          <w:szCs w:val="28"/>
          <w:lang w:eastAsia="zh-CN" w:bidi="hi-IN"/>
        </w:rPr>
        <w:t>Развитие физической культуры и спорта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DD1197" w:rsidRPr="00DD1197">
        <w:rPr>
          <w:color w:val="000000"/>
          <w:sz w:val="28"/>
          <w:szCs w:val="28"/>
        </w:rPr>
        <w:t>Развитие физической культуры и спорта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>Ресурсное обеспечение муниципальной програ</w:t>
            </w:r>
            <w:r w:rsidR="00A4604B" w:rsidRPr="00E43559">
              <w:rPr>
                <w:color w:val="000000"/>
                <w:sz w:val="28"/>
                <w:szCs w:val="28"/>
              </w:rPr>
              <w:t>м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Пролетарского сельского поселения Красносулинского района.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120,0 тыс. рублей, в том числе по годам: 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2019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2020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10,0 тыс. рублей;</w:t>
            </w:r>
          </w:p>
          <w:p w:rsidR="00CE5BF5" w:rsidRPr="00E43559" w:rsidRDefault="00DD1197" w:rsidP="002D1E8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</w:tbl>
    <w:p w:rsidR="002D1E84" w:rsidRDefault="002D1E8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2D1E84" w:rsidRDefault="002D1E8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DD1197" w:rsidRPr="00DD1197">
        <w:rPr>
          <w:rFonts w:cs="Arial"/>
          <w:sz w:val="28"/>
          <w:szCs w:val="28"/>
        </w:rPr>
        <w:t>Развитие физической культуры и массового спорта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</w:t>
            </w:r>
            <w:r w:rsidRPr="00E43559">
              <w:rPr>
                <w:color w:val="000000"/>
                <w:sz w:val="28"/>
                <w:szCs w:val="28"/>
              </w:rPr>
              <w:t>е</w:t>
            </w:r>
            <w:r w:rsidRPr="00E43559">
              <w:rPr>
                <w:color w:val="000000"/>
                <w:sz w:val="28"/>
                <w:szCs w:val="28"/>
              </w:rPr>
              <w:t>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финансирование подпрограммы 1 осуществляется за счет средств бюджета Пролетарского сельского поселения Красносулинского района.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Общий объем финансирования подпрограммы 1 составляет – 60,0 тыс. рублей, в том числе по годам: 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2019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lastRenderedPageBreak/>
              <w:t>2020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2021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2023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9011F0" w:rsidRPr="008017FC" w:rsidRDefault="00DD1197" w:rsidP="002D1E84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2D1E84" w:rsidRDefault="002D1E84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2D1E84" w:rsidRDefault="002D1E84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DD1197" w:rsidRPr="00DD1197">
        <w:rPr>
          <w:rFonts w:cs="Arial"/>
          <w:sz w:val="28"/>
          <w:szCs w:val="28"/>
        </w:rPr>
        <w:t>Развитие материальной и спортивной базы</w:t>
      </w:r>
      <w:r w:rsidR="00970ED2" w:rsidRPr="00970ED2">
        <w:rPr>
          <w:rFonts w:cs="Arial"/>
          <w:sz w:val="28"/>
          <w:szCs w:val="28"/>
        </w:rPr>
        <w:t xml:space="preserve">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</w:t>
            </w:r>
            <w:r w:rsidRPr="00E43559">
              <w:rPr>
                <w:color w:val="000000"/>
                <w:sz w:val="28"/>
                <w:szCs w:val="28"/>
              </w:rPr>
              <w:t>е</w:t>
            </w:r>
            <w:r w:rsidRPr="00E43559">
              <w:rPr>
                <w:color w:val="000000"/>
                <w:sz w:val="28"/>
                <w:szCs w:val="28"/>
              </w:rPr>
              <w:t>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финансирование подпрограммы 2 осуществляется за счет средств бюджета Пролетарского сельского поселения Красносулинского района.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Общий объем финансирования подпрограммы 2 составляет – 60,0 тыс. рублей, в том числе по годам: 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2019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2020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2021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2023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DD1197" w:rsidRPr="00DD1197" w:rsidRDefault="00DD1197" w:rsidP="00DD1197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2F6FA7" w:rsidRPr="008017FC" w:rsidRDefault="00DD1197" w:rsidP="002D1E84">
            <w:pPr>
              <w:jc w:val="both"/>
              <w:rPr>
                <w:color w:val="000000"/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2030 год – 5,0 тыс. рублей</w:t>
            </w:r>
            <w:r w:rsidR="002F6FA7" w:rsidRPr="009C4A31">
              <w:rPr>
                <w:sz w:val="28"/>
                <w:szCs w:val="28"/>
              </w:rPr>
              <w:t>.</w:t>
            </w:r>
          </w:p>
        </w:tc>
      </w:tr>
    </w:tbl>
    <w:p w:rsidR="002D1E84" w:rsidRDefault="002D1E84" w:rsidP="002D1E8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характер, и подлежат уточнению в установленном порядке».</w:t>
      </w:r>
    </w:p>
    <w:p w:rsidR="002D1E84" w:rsidRDefault="002D1E84" w:rsidP="00DD1197">
      <w:pPr>
        <w:jc w:val="both"/>
        <w:rPr>
          <w:sz w:val="28"/>
          <w:szCs w:val="28"/>
        </w:rPr>
      </w:pPr>
    </w:p>
    <w:p w:rsidR="00DD5512" w:rsidRPr="00DD5512" w:rsidRDefault="00DD1197" w:rsidP="00DD1197">
      <w:pPr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Pr="00DD1197">
        <w:rPr>
          <w:color w:val="000000"/>
          <w:sz w:val="28"/>
          <w:szCs w:val="28"/>
          <w:lang w:eastAsia="zh-CN"/>
        </w:rPr>
        <w:t>Развитие физической культуры и спорта»</w:t>
      </w:r>
      <w:r>
        <w:rPr>
          <w:color w:val="000000"/>
          <w:sz w:val="28"/>
          <w:szCs w:val="28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 xml:space="preserve">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DD1197" w:rsidRPr="00DD1197" w:rsidRDefault="00DD5512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DD1197" w:rsidRPr="00DD1197">
        <w:rPr>
          <w:sz w:val="22"/>
          <w:szCs w:val="22"/>
          <w:lang w:eastAsia="zh-CN"/>
        </w:rPr>
        <w:t>Приложение № 3</w:t>
      </w:r>
    </w:p>
    <w:p w:rsidR="003F4F14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РАСХОДЫ</w:t>
      </w: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665381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Default="00DD1197" w:rsidP="00DD119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2024</w:t>
            </w:r>
          </w:p>
        </w:tc>
      </w:tr>
      <w:tr w:rsidR="00DD1197" w:rsidRPr="00DD1197" w:rsidTr="00E41593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</w:tr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DD1197" w:rsidRPr="00DD1197" w:rsidTr="00DD1197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DD1197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DD1197">
        <w:rPr>
          <w:color w:val="000000"/>
          <w:sz w:val="28"/>
          <w:szCs w:val="28"/>
          <w:lang w:eastAsia="zh-CN"/>
        </w:rPr>
        <w:t>Развитие физической культуры и спорта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DD1197" w:rsidRPr="00DD1197" w:rsidRDefault="00DD5512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DD1197" w:rsidRPr="00DD1197">
        <w:rPr>
          <w:sz w:val="22"/>
          <w:szCs w:val="22"/>
          <w:lang w:eastAsia="zh-CN"/>
        </w:rPr>
        <w:t>Приложение № 4</w:t>
      </w:r>
    </w:p>
    <w:p w:rsidR="002B270C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1197" w:rsidRPr="00DD1197" w:rsidRDefault="00DD1197" w:rsidP="00DD1197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7C7FB0" w:rsidRDefault="00DD1197" w:rsidP="00DD1197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Pr="002F7BE7" w:rsidRDefault="00DD1197" w:rsidP="00DD119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DD1197" w:rsidRPr="00DD1197" w:rsidTr="00E41593">
        <w:tc>
          <w:tcPr>
            <w:tcW w:w="2802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DD1197" w:rsidRPr="00DD1197" w:rsidTr="00E4159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DD1197" w:rsidRPr="00DD1197" w:rsidTr="00E41593">
        <w:trPr>
          <w:trHeight w:val="117"/>
        </w:trPr>
        <w:tc>
          <w:tcPr>
            <w:tcW w:w="280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DD1197" w:rsidRPr="00DD1197" w:rsidTr="00E41593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DD1197" w:rsidRPr="00DD1197" w:rsidTr="00DD1197">
        <w:tc>
          <w:tcPr>
            <w:tcW w:w="2802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DD1197" w:rsidRPr="00DD1197" w:rsidTr="00DD119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DD1197" w:rsidRPr="00DD1197" w:rsidTr="00DD1197">
        <w:trPr>
          <w:trHeight w:val="117"/>
        </w:trPr>
        <w:tc>
          <w:tcPr>
            <w:tcW w:w="280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DD1197" w:rsidRPr="00DD1197" w:rsidRDefault="00DD1197" w:rsidP="00DD11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1E" w:rsidRDefault="009C741E">
      <w:r>
        <w:separator/>
      </w:r>
    </w:p>
  </w:endnote>
  <w:endnote w:type="continuationSeparator" w:id="0">
    <w:p w:rsidR="009C741E" w:rsidRDefault="009C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270C" w:rsidRDefault="002B27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7D24">
      <w:rPr>
        <w:rStyle w:val="ab"/>
        <w:noProof/>
      </w:rPr>
      <w:t>1</w:t>
    </w:r>
    <w:r>
      <w:rPr>
        <w:rStyle w:val="ab"/>
      </w:rPr>
      <w:fldChar w:fldCharType="end"/>
    </w:r>
  </w:p>
  <w:p w:rsidR="002B270C" w:rsidRDefault="002B270C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1E" w:rsidRDefault="009C741E">
      <w:r>
        <w:separator/>
      </w:r>
    </w:p>
  </w:footnote>
  <w:footnote w:type="continuationSeparator" w:id="0">
    <w:p w:rsidR="009C741E" w:rsidRDefault="009C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6456"/>
    <w:rsid w:val="000E1E20"/>
    <w:rsid w:val="000E5F10"/>
    <w:rsid w:val="000E6A2D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2A34"/>
    <w:rsid w:val="001473CC"/>
    <w:rsid w:val="001532E8"/>
    <w:rsid w:val="00153E1D"/>
    <w:rsid w:val="001540BC"/>
    <w:rsid w:val="001622DD"/>
    <w:rsid w:val="0016452F"/>
    <w:rsid w:val="00165BF1"/>
    <w:rsid w:val="00166750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1E8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1D08"/>
    <w:rsid w:val="00542B73"/>
    <w:rsid w:val="00544BB6"/>
    <w:rsid w:val="00560427"/>
    <w:rsid w:val="0057575C"/>
    <w:rsid w:val="00577970"/>
    <w:rsid w:val="00577C63"/>
    <w:rsid w:val="00577D24"/>
    <w:rsid w:val="00582C97"/>
    <w:rsid w:val="00584659"/>
    <w:rsid w:val="005926F3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144B1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403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3EBE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41E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282E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1197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1593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9070-21C3-4005-9FDC-0DE50FFB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User</cp:lastModifiedBy>
  <cp:revision>2</cp:revision>
  <cp:lastPrinted>2019-12-17T08:00:00Z</cp:lastPrinted>
  <dcterms:created xsi:type="dcterms:W3CDTF">2019-12-17T08:13:00Z</dcterms:created>
  <dcterms:modified xsi:type="dcterms:W3CDTF">2019-12-17T08:13:00Z</dcterms:modified>
</cp:coreProperties>
</file>