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ПРОЛЕТАРСКОГО СЕЛЬСКОГО ПОСЕЛЕНИЯ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КРАСНОСУЛИНСКОГО РАЙОНА РОСТОВСКОЙ ОБЛАСТИ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D038AD" w:rsidRDefault="00FC2197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38A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C2197" w:rsidRPr="00D038AD" w:rsidRDefault="00FC2197" w:rsidP="00FC2197">
      <w:pPr>
        <w:spacing w:after="0" w:line="240" w:lineRule="auto"/>
        <w:ind w:right="-1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197" w:rsidRPr="00D038AD" w:rsidRDefault="003B1C04" w:rsidP="00FC2197">
      <w:pPr>
        <w:spacing w:after="0" w:line="240" w:lineRule="auto"/>
        <w:ind w:right="-1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FC2197" w:rsidRPr="00D038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FC2197" w:rsidRPr="00D038A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C2197" w:rsidRPr="00D038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6161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FC2197" w:rsidRPr="00D03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1EB" w:rsidRPr="00D038A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8055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C2197" w:rsidRPr="00D038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6161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C2197" w:rsidRPr="00D038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х. Пролетарка</w:t>
      </w:r>
    </w:p>
    <w:p w:rsidR="00FC2197" w:rsidRPr="00D038AD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</w:p>
    <w:p w:rsidR="00FC2197" w:rsidRPr="00D038AD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393" w:rsidRDefault="00D141EB" w:rsidP="00FC2197">
      <w:pPr>
        <w:pStyle w:val="Style4"/>
        <w:widowControl/>
        <w:spacing w:line="240" w:lineRule="auto"/>
        <w:ind w:right="4818"/>
        <w:jc w:val="both"/>
        <w:rPr>
          <w:rStyle w:val="FontStyle72"/>
          <w:sz w:val="24"/>
          <w:szCs w:val="24"/>
        </w:rPr>
      </w:pPr>
      <w:r w:rsidRPr="00D038AD">
        <w:rPr>
          <w:rStyle w:val="FontStyle72"/>
          <w:sz w:val="24"/>
          <w:szCs w:val="24"/>
        </w:rPr>
        <w:t xml:space="preserve">О внесении изменений в постановление Администрации Пролетарского сельского поселения  от 30.08.2016 №173 </w:t>
      </w:r>
    </w:p>
    <w:p w:rsidR="003B1C04" w:rsidRPr="00D038AD" w:rsidRDefault="003B1C04" w:rsidP="00FC2197">
      <w:pPr>
        <w:pStyle w:val="Style4"/>
        <w:widowControl/>
        <w:spacing w:line="240" w:lineRule="auto"/>
        <w:ind w:right="4818"/>
        <w:jc w:val="both"/>
        <w:rPr>
          <w:rStyle w:val="FontStyle72"/>
          <w:sz w:val="24"/>
          <w:szCs w:val="24"/>
        </w:rPr>
      </w:pPr>
    </w:p>
    <w:p w:rsidR="004D2393" w:rsidRPr="00D038AD" w:rsidRDefault="004D2393">
      <w:pPr>
        <w:pStyle w:val="1"/>
        <w:shd w:val="clear" w:color="auto" w:fill="auto"/>
        <w:spacing w:before="0" w:after="278" w:line="288" w:lineRule="exact"/>
        <w:ind w:left="40" w:right="20" w:firstLine="669"/>
        <w:jc w:val="left"/>
        <w:rPr>
          <w:color w:val="000000"/>
          <w:sz w:val="24"/>
          <w:szCs w:val="24"/>
          <w:lang w:eastAsia="ru-RU" w:bidi="ru-RU"/>
        </w:rPr>
      </w:pPr>
    </w:p>
    <w:p w:rsidR="00880552" w:rsidRDefault="00880552" w:rsidP="00880552">
      <w:pPr>
        <w:spacing w:before="240" w:after="6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552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необходимостью составления проекта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Pr="0088055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</w:t>
      </w:r>
      <w:r w:rsidR="003B1C04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proofErr w:type="spellStart"/>
      <w:r w:rsidR="003B1C04">
        <w:rPr>
          <w:rFonts w:ascii="Times New Roman" w:eastAsia="Times New Roman" w:hAnsi="Times New Roman"/>
          <w:sz w:val="24"/>
          <w:szCs w:val="24"/>
          <w:lang w:eastAsia="ru-RU"/>
        </w:rPr>
        <w:t>Красносулинского</w:t>
      </w:r>
      <w:proofErr w:type="spellEnd"/>
      <w:r w:rsidR="003B1C0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на 2020 год и на плановый период 2021</w:t>
      </w:r>
      <w:r w:rsidRPr="00880552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3B1C0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805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годов, руководствуясь статьей 33 Устава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Пролетарское</w:t>
      </w:r>
      <w:r w:rsidRPr="0088055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Администрация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Pr="0088055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FC2197" w:rsidRPr="00D038AD" w:rsidRDefault="00FC2197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8AD">
        <w:rPr>
          <w:rFonts w:ascii="Times New Roman" w:eastAsia="Times New Roman" w:hAnsi="Times New Roman"/>
          <w:sz w:val="24"/>
          <w:szCs w:val="24"/>
          <w:lang w:eastAsia="ru-RU"/>
        </w:rPr>
        <w:t>ПОСТАНОВЛЯ</w:t>
      </w:r>
      <w:r w:rsidR="00880552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D038A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141EB" w:rsidRDefault="00D141EB" w:rsidP="00D141EB">
      <w:pPr>
        <w:pStyle w:val="21"/>
        <w:numPr>
          <w:ilvl w:val="0"/>
          <w:numId w:val="9"/>
        </w:numPr>
        <w:shd w:val="clear" w:color="auto" w:fill="auto"/>
        <w:spacing w:before="0" w:after="0" w:line="317" w:lineRule="exact"/>
        <w:ind w:left="20" w:right="20" w:firstLine="700"/>
      </w:pPr>
      <w:r w:rsidRPr="00D038AD">
        <w:t xml:space="preserve">Внести в </w:t>
      </w:r>
      <w:r w:rsidR="00880552">
        <w:t>постановление</w:t>
      </w:r>
      <w:r w:rsidRPr="00D038AD">
        <w:t xml:space="preserve"> Администрации Пролетарского сельского поселения от 30.08.2016 № 173 «О методике и порядке планирования бюджетных ассигнований бюджета Пролетарского сельского поселения </w:t>
      </w:r>
      <w:proofErr w:type="spellStart"/>
      <w:r w:rsidRPr="00D038AD">
        <w:t>Красносулинского</w:t>
      </w:r>
      <w:proofErr w:type="spellEnd"/>
      <w:r w:rsidRPr="00D038AD">
        <w:t xml:space="preserve"> района» </w:t>
      </w:r>
      <w:r w:rsidR="003B1C04" w:rsidRPr="00D038AD">
        <w:t xml:space="preserve">изменения </w:t>
      </w:r>
      <w:r w:rsidRPr="00D038AD">
        <w:t>согласно приложению к настоящему постановлению.</w:t>
      </w:r>
    </w:p>
    <w:p w:rsidR="003B1C04" w:rsidRPr="00D038AD" w:rsidRDefault="003B1C04" w:rsidP="003B1C04">
      <w:pPr>
        <w:pStyle w:val="21"/>
        <w:shd w:val="clear" w:color="auto" w:fill="auto"/>
        <w:spacing w:before="0" w:after="0" w:line="317" w:lineRule="exact"/>
        <w:ind w:left="720" w:right="20"/>
      </w:pPr>
    </w:p>
    <w:p w:rsidR="00D141EB" w:rsidRPr="00D038AD" w:rsidRDefault="00D141EB" w:rsidP="00D141EB">
      <w:pPr>
        <w:pStyle w:val="21"/>
        <w:numPr>
          <w:ilvl w:val="0"/>
          <w:numId w:val="9"/>
        </w:numPr>
        <w:shd w:val="clear" w:color="auto" w:fill="auto"/>
        <w:spacing w:before="0" w:after="0" w:line="293" w:lineRule="exact"/>
        <w:ind w:left="20" w:firstLine="700"/>
      </w:pPr>
      <w:proofErr w:type="gramStart"/>
      <w:r w:rsidRPr="00D038AD">
        <w:t>Контроль за</w:t>
      </w:r>
      <w:proofErr w:type="gramEnd"/>
      <w:r w:rsidRPr="00D038AD">
        <w:t xml:space="preserve"> исполнением настоящего постановления оставляю за собой.</w:t>
      </w:r>
    </w:p>
    <w:p w:rsidR="00D141EB" w:rsidRPr="00D038AD" w:rsidRDefault="00D141EB" w:rsidP="00FC2197">
      <w:pPr>
        <w:spacing w:before="240" w:after="60" w:line="240" w:lineRule="auto"/>
        <w:jc w:val="center"/>
        <w:outlineLvl w:val="8"/>
        <w:rPr>
          <w:sz w:val="24"/>
          <w:szCs w:val="24"/>
        </w:rPr>
      </w:pPr>
    </w:p>
    <w:p w:rsidR="00D141EB" w:rsidRPr="00D038AD" w:rsidRDefault="00D141EB" w:rsidP="00AF37E8">
      <w:pPr>
        <w:pStyle w:val="21"/>
        <w:shd w:val="clear" w:color="auto" w:fill="auto"/>
        <w:spacing w:before="0" w:after="120" w:line="240" w:lineRule="auto"/>
        <w:ind w:right="20" w:firstLine="567"/>
        <w:rPr>
          <w:spacing w:val="0"/>
        </w:rPr>
      </w:pPr>
    </w:p>
    <w:p w:rsidR="00D141EB" w:rsidRPr="00D038AD" w:rsidRDefault="00D141EB" w:rsidP="00AF37E8">
      <w:pPr>
        <w:pStyle w:val="21"/>
        <w:shd w:val="clear" w:color="auto" w:fill="auto"/>
        <w:spacing w:before="0" w:after="120" w:line="240" w:lineRule="auto"/>
        <w:ind w:right="20" w:firstLine="567"/>
        <w:rPr>
          <w:spacing w:val="0"/>
        </w:rPr>
      </w:pPr>
    </w:p>
    <w:p w:rsidR="00937395" w:rsidRPr="00D038AD" w:rsidRDefault="00937395" w:rsidP="00D14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8AD">
        <w:rPr>
          <w:rFonts w:ascii="Times New Roman" w:hAnsi="Times New Roman"/>
          <w:sz w:val="24"/>
          <w:szCs w:val="24"/>
        </w:rPr>
        <w:t xml:space="preserve">Глава </w:t>
      </w:r>
      <w:r w:rsidR="00AF37E8" w:rsidRPr="00D038AD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AF37E8" w:rsidRPr="00D038AD">
        <w:rPr>
          <w:rFonts w:ascii="Times New Roman" w:hAnsi="Times New Roman"/>
          <w:sz w:val="24"/>
          <w:szCs w:val="24"/>
        </w:rPr>
        <w:t>Пролетарского</w:t>
      </w:r>
      <w:proofErr w:type="gramEnd"/>
      <w:r w:rsidR="00D038AD">
        <w:rPr>
          <w:rFonts w:ascii="Times New Roman" w:hAnsi="Times New Roman"/>
          <w:sz w:val="24"/>
          <w:szCs w:val="24"/>
        </w:rPr>
        <w:t xml:space="preserve">  </w:t>
      </w:r>
    </w:p>
    <w:p w:rsidR="004D2393" w:rsidRPr="00D038AD" w:rsidRDefault="00937395" w:rsidP="00D14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8AD">
        <w:rPr>
          <w:rFonts w:ascii="Times New Roman" w:hAnsi="Times New Roman"/>
          <w:sz w:val="24"/>
          <w:szCs w:val="24"/>
        </w:rPr>
        <w:t>сельского п</w:t>
      </w:r>
      <w:r w:rsidR="00AF37E8" w:rsidRPr="00D038AD">
        <w:rPr>
          <w:rFonts w:ascii="Times New Roman" w:hAnsi="Times New Roman"/>
          <w:sz w:val="24"/>
          <w:szCs w:val="24"/>
        </w:rPr>
        <w:t>о</w:t>
      </w:r>
      <w:r w:rsidRPr="00D038AD">
        <w:rPr>
          <w:rFonts w:ascii="Times New Roman" w:hAnsi="Times New Roman"/>
          <w:sz w:val="24"/>
          <w:szCs w:val="24"/>
        </w:rPr>
        <w:t>селения</w:t>
      </w:r>
      <w:r w:rsidR="00901286" w:rsidRPr="00D038AD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141EB" w:rsidRPr="00D038AD">
        <w:rPr>
          <w:rFonts w:ascii="Times New Roman" w:hAnsi="Times New Roman"/>
          <w:sz w:val="24"/>
          <w:szCs w:val="24"/>
        </w:rPr>
        <w:t xml:space="preserve">                </w:t>
      </w:r>
      <w:r w:rsidR="00901286" w:rsidRPr="00D038AD">
        <w:rPr>
          <w:rFonts w:ascii="Times New Roman" w:hAnsi="Times New Roman"/>
          <w:sz w:val="24"/>
          <w:szCs w:val="24"/>
        </w:rPr>
        <w:t xml:space="preserve">     </w:t>
      </w:r>
      <w:r w:rsidR="00D038AD">
        <w:rPr>
          <w:rFonts w:ascii="Times New Roman" w:hAnsi="Times New Roman"/>
          <w:sz w:val="24"/>
          <w:szCs w:val="24"/>
        </w:rPr>
        <w:t xml:space="preserve">                            </w:t>
      </w:r>
      <w:r w:rsidR="00901286" w:rsidRPr="00D038AD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AF37E8" w:rsidRPr="00D038AD">
        <w:rPr>
          <w:rFonts w:ascii="Times New Roman" w:hAnsi="Times New Roman"/>
          <w:sz w:val="24"/>
          <w:szCs w:val="24"/>
        </w:rPr>
        <w:t>Т.И.Воеводина</w:t>
      </w:r>
      <w:proofErr w:type="spellEnd"/>
    </w:p>
    <w:p w:rsidR="00D038AD" w:rsidRPr="00D038AD" w:rsidRDefault="00D038AD" w:rsidP="00D14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8AD" w:rsidRPr="00D038AD" w:rsidRDefault="00D038AD" w:rsidP="00D14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A21" w:rsidRDefault="00230A21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A21" w:rsidRDefault="00230A21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A21" w:rsidRDefault="00230A21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A21" w:rsidRDefault="00230A21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A21" w:rsidRDefault="00230A21" w:rsidP="00D038AD">
      <w:pPr>
        <w:spacing w:after="0" w:line="240" w:lineRule="auto"/>
        <w:ind w:left="5812"/>
        <w:jc w:val="both"/>
        <w:rPr>
          <w:rFonts w:ascii="Times New Roman" w:hAnsi="Times New Roman"/>
          <w:b/>
        </w:rPr>
      </w:pPr>
    </w:p>
    <w:p w:rsidR="00D038AD" w:rsidRPr="00D038AD" w:rsidRDefault="00D038AD" w:rsidP="00D038AD">
      <w:pPr>
        <w:spacing w:after="0" w:line="240" w:lineRule="auto"/>
        <w:ind w:left="5812"/>
        <w:jc w:val="both"/>
        <w:rPr>
          <w:rFonts w:ascii="Times New Roman" w:hAnsi="Times New Roman"/>
          <w:b/>
        </w:rPr>
      </w:pPr>
      <w:r w:rsidRPr="00D038AD">
        <w:rPr>
          <w:rFonts w:ascii="Times New Roman" w:hAnsi="Times New Roman"/>
          <w:b/>
        </w:rPr>
        <w:lastRenderedPageBreak/>
        <w:t xml:space="preserve">Приложение </w:t>
      </w:r>
    </w:p>
    <w:p w:rsidR="00D038AD" w:rsidRPr="00D038AD" w:rsidRDefault="00D038AD" w:rsidP="00D038AD">
      <w:pPr>
        <w:spacing w:after="0" w:line="240" w:lineRule="auto"/>
        <w:ind w:left="5812"/>
        <w:jc w:val="both"/>
        <w:rPr>
          <w:rFonts w:ascii="Times New Roman" w:hAnsi="Times New Roman"/>
        </w:rPr>
      </w:pPr>
      <w:r w:rsidRPr="00D038AD">
        <w:rPr>
          <w:rFonts w:ascii="Times New Roman" w:hAnsi="Times New Roman"/>
        </w:rPr>
        <w:t>к постановлению Администрации Пролет</w:t>
      </w:r>
      <w:r w:rsidR="00230A21">
        <w:rPr>
          <w:rFonts w:ascii="Times New Roman" w:hAnsi="Times New Roman"/>
        </w:rPr>
        <w:t>арского сельского поселения от 06.08</w:t>
      </w:r>
      <w:r w:rsidRPr="00D038AD">
        <w:rPr>
          <w:rFonts w:ascii="Times New Roman" w:hAnsi="Times New Roman"/>
        </w:rPr>
        <w:t>.201</w:t>
      </w:r>
      <w:r w:rsidR="00230A21">
        <w:rPr>
          <w:rFonts w:ascii="Times New Roman" w:hAnsi="Times New Roman"/>
        </w:rPr>
        <w:t>9</w:t>
      </w:r>
      <w:r w:rsidRPr="00D038AD">
        <w:rPr>
          <w:rFonts w:ascii="Times New Roman" w:hAnsi="Times New Roman"/>
        </w:rPr>
        <w:t xml:space="preserve">  № </w:t>
      </w:r>
      <w:r w:rsidR="00230A21">
        <w:rPr>
          <w:rFonts w:ascii="Times New Roman" w:hAnsi="Times New Roman"/>
        </w:rPr>
        <w:t>8</w:t>
      </w:r>
      <w:r w:rsidR="00880552">
        <w:rPr>
          <w:rFonts w:ascii="Times New Roman" w:hAnsi="Times New Roman"/>
        </w:rPr>
        <w:t>5</w:t>
      </w:r>
    </w:p>
    <w:p w:rsidR="00D038AD" w:rsidRPr="002E438F" w:rsidRDefault="00D038AD" w:rsidP="00D038AD">
      <w:pPr>
        <w:rPr>
          <w:rFonts w:ascii="Times New Roman" w:hAnsi="Times New Roman"/>
          <w:sz w:val="28"/>
          <w:szCs w:val="28"/>
        </w:rPr>
      </w:pP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ИЗМЕНЕНИЯ,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right="20"/>
        <w:jc w:val="center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 xml:space="preserve">вносимые в </w:t>
      </w:r>
      <w:r w:rsidR="00880552">
        <w:rPr>
          <w:sz w:val="24"/>
          <w:szCs w:val="24"/>
          <w:lang w:eastAsia="ru-RU"/>
        </w:rPr>
        <w:t>постановление</w:t>
      </w:r>
      <w:r w:rsidRPr="0061611B">
        <w:rPr>
          <w:sz w:val="24"/>
          <w:szCs w:val="24"/>
          <w:lang w:eastAsia="ru-RU"/>
        </w:rPr>
        <w:t xml:space="preserve"> Администрации </w:t>
      </w:r>
      <w:r w:rsidR="000008AB" w:rsidRPr="0061611B">
        <w:rPr>
          <w:sz w:val="24"/>
          <w:szCs w:val="24"/>
          <w:lang w:eastAsia="ru-RU"/>
        </w:rPr>
        <w:t>Пролетарского сельского поселения от 30</w:t>
      </w:r>
      <w:r w:rsidRPr="0061611B">
        <w:rPr>
          <w:sz w:val="24"/>
          <w:szCs w:val="24"/>
          <w:lang w:eastAsia="ru-RU"/>
        </w:rPr>
        <w:t>.0</w:t>
      </w:r>
      <w:r w:rsidR="000008AB" w:rsidRPr="0061611B">
        <w:rPr>
          <w:sz w:val="24"/>
          <w:szCs w:val="24"/>
          <w:lang w:eastAsia="ru-RU"/>
        </w:rPr>
        <w:t>8</w:t>
      </w:r>
      <w:r w:rsidRPr="0061611B">
        <w:rPr>
          <w:sz w:val="24"/>
          <w:szCs w:val="24"/>
          <w:lang w:eastAsia="ru-RU"/>
        </w:rPr>
        <w:t xml:space="preserve">.2016 № </w:t>
      </w:r>
      <w:r w:rsidR="000008AB" w:rsidRPr="0061611B">
        <w:rPr>
          <w:sz w:val="24"/>
          <w:szCs w:val="24"/>
          <w:lang w:eastAsia="ru-RU"/>
        </w:rPr>
        <w:t>173</w:t>
      </w:r>
      <w:r w:rsidRPr="0061611B">
        <w:rPr>
          <w:sz w:val="24"/>
          <w:szCs w:val="24"/>
          <w:lang w:eastAsia="ru-RU"/>
        </w:rPr>
        <w:t xml:space="preserve"> «О методике и порядке планирования бюджетных ассигнований бюджета </w:t>
      </w:r>
      <w:r w:rsidR="000008AB" w:rsidRPr="0061611B">
        <w:rPr>
          <w:sz w:val="24"/>
          <w:szCs w:val="24"/>
          <w:lang w:eastAsia="ru-RU"/>
        </w:rPr>
        <w:t>Пролетарского</w:t>
      </w:r>
      <w:r w:rsidRPr="0061611B">
        <w:rPr>
          <w:sz w:val="24"/>
          <w:szCs w:val="24"/>
          <w:lang w:eastAsia="ru-RU"/>
        </w:rPr>
        <w:t xml:space="preserve"> поселения </w:t>
      </w:r>
      <w:proofErr w:type="spellStart"/>
      <w:r w:rsidRPr="0061611B">
        <w:rPr>
          <w:sz w:val="24"/>
          <w:szCs w:val="24"/>
          <w:lang w:eastAsia="ru-RU"/>
        </w:rPr>
        <w:t>Красносулинского</w:t>
      </w:r>
      <w:proofErr w:type="spellEnd"/>
      <w:r w:rsidRPr="0061611B">
        <w:rPr>
          <w:sz w:val="24"/>
          <w:szCs w:val="24"/>
          <w:lang w:eastAsia="ru-RU"/>
        </w:rPr>
        <w:t xml:space="preserve"> района»</w:t>
      </w:r>
    </w:p>
    <w:p w:rsidR="00880552" w:rsidRDefault="00880552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</w:p>
    <w:p w:rsidR="00880552" w:rsidRPr="00880552" w:rsidRDefault="00880552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880552">
        <w:rPr>
          <w:sz w:val="24"/>
          <w:szCs w:val="24"/>
          <w:lang w:eastAsia="ru-RU"/>
        </w:rPr>
        <w:t>1. В приложении № 1:</w:t>
      </w:r>
    </w:p>
    <w:p w:rsidR="00880552" w:rsidRPr="00880552" w:rsidRDefault="00880552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880552">
        <w:rPr>
          <w:sz w:val="24"/>
          <w:szCs w:val="24"/>
          <w:lang w:eastAsia="ru-RU"/>
        </w:rPr>
        <w:t xml:space="preserve">1.1. Порядок планирования бюджетных ассигнований бюджета </w:t>
      </w:r>
      <w:r>
        <w:rPr>
          <w:sz w:val="24"/>
          <w:szCs w:val="24"/>
          <w:lang w:eastAsia="ru-RU"/>
        </w:rPr>
        <w:t xml:space="preserve">Пролетарского </w:t>
      </w:r>
      <w:r w:rsidRPr="00880552">
        <w:rPr>
          <w:sz w:val="24"/>
          <w:szCs w:val="24"/>
          <w:lang w:eastAsia="ru-RU"/>
        </w:rPr>
        <w:t>сельского поселения изложить в редакции:</w:t>
      </w:r>
    </w:p>
    <w:p w:rsidR="00880552" w:rsidRPr="00880552" w:rsidRDefault="00880552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880552">
        <w:rPr>
          <w:sz w:val="24"/>
          <w:szCs w:val="24"/>
          <w:lang w:eastAsia="ru-RU"/>
        </w:rPr>
        <w:t>«1. Настоящий Порядок разработан в соответствии со статьей 174</w:t>
      </w:r>
      <w:r w:rsidRPr="000805B6">
        <w:rPr>
          <w:sz w:val="24"/>
          <w:szCs w:val="24"/>
          <w:vertAlign w:val="superscript"/>
          <w:lang w:eastAsia="ru-RU"/>
        </w:rPr>
        <w:t>2</w:t>
      </w:r>
      <w:r w:rsidRPr="00880552">
        <w:rPr>
          <w:sz w:val="24"/>
          <w:szCs w:val="24"/>
          <w:lang w:eastAsia="ru-RU"/>
        </w:rPr>
        <w:t xml:space="preserve"> Бюджетного кодекса Российской Федерации и определяет формы, правила формирования и представления главным распорядителем средств бюджета поселения предложений для формирования предельных показателей расходов бюджета поселения и обоснований бюджетных ассигнований для планирования расходов бюджета поселения.</w:t>
      </w:r>
    </w:p>
    <w:p w:rsidR="00880552" w:rsidRPr="00880552" w:rsidRDefault="00880552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880552">
        <w:rPr>
          <w:sz w:val="24"/>
          <w:szCs w:val="24"/>
          <w:lang w:eastAsia="ru-RU"/>
        </w:rPr>
        <w:t xml:space="preserve">2. </w:t>
      </w:r>
      <w:proofErr w:type="gramStart"/>
      <w:r w:rsidR="00F95878" w:rsidRPr="00F95878">
        <w:rPr>
          <w:sz w:val="24"/>
          <w:szCs w:val="24"/>
          <w:lang w:eastAsia="ru-RU"/>
        </w:rPr>
        <w:t xml:space="preserve">В целях формирования предельных показателей расходов бюджета поселения на очередной финансовый год и на плановый период главный распорядитель средств бюджета поселения представляют в Сектор экономики и финансов Администрации Пролетарского сельского поселения (далее – </w:t>
      </w:r>
      <w:proofErr w:type="spellStart"/>
      <w:r w:rsidR="00F95878" w:rsidRPr="00F95878">
        <w:rPr>
          <w:sz w:val="24"/>
          <w:szCs w:val="24"/>
          <w:lang w:eastAsia="ru-RU"/>
        </w:rPr>
        <w:t>СЭиФ</w:t>
      </w:r>
      <w:proofErr w:type="spellEnd"/>
      <w:r w:rsidR="00F95878" w:rsidRPr="00F95878">
        <w:rPr>
          <w:sz w:val="24"/>
          <w:szCs w:val="24"/>
          <w:lang w:eastAsia="ru-RU"/>
        </w:rPr>
        <w:t>) предложения по формам согласно приложениям №№ 1</w:t>
      </w:r>
      <w:r w:rsidR="00F95878">
        <w:rPr>
          <w:sz w:val="24"/>
          <w:szCs w:val="24"/>
          <w:lang w:eastAsia="ru-RU"/>
        </w:rPr>
        <w:t xml:space="preserve">, 2, 3, </w:t>
      </w:r>
      <w:r w:rsidR="00F95878" w:rsidRPr="00F95878">
        <w:rPr>
          <w:sz w:val="24"/>
          <w:szCs w:val="24"/>
          <w:lang w:eastAsia="ru-RU"/>
        </w:rPr>
        <w:t>4 к Порядку (далее - предложения) в сроки, установленные постановлением Администрации Пролетарского сельского поселения о порядке и сроках составления проекта</w:t>
      </w:r>
      <w:proofErr w:type="gramEnd"/>
      <w:r w:rsidR="00F95878" w:rsidRPr="00F95878">
        <w:rPr>
          <w:sz w:val="24"/>
          <w:szCs w:val="24"/>
          <w:lang w:eastAsia="ru-RU"/>
        </w:rPr>
        <w:t xml:space="preserve"> бюджета Пролетарского сельского поселения </w:t>
      </w:r>
      <w:proofErr w:type="spellStart"/>
      <w:r w:rsidR="00F95878" w:rsidRPr="00F95878">
        <w:rPr>
          <w:sz w:val="24"/>
          <w:szCs w:val="24"/>
          <w:lang w:eastAsia="ru-RU"/>
        </w:rPr>
        <w:t>Красносулинского</w:t>
      </w:r>
      <w:proofErr w:type="spellEnd"/>
      <w:r w:rsidR="00F95878" w:rsidRPr="00F95878">
        <w:rPr>
          <w:sz w:val="24"/>
          <w:szCs w:val="24"/>
          <w:lang w:eastAsia="ru-RU"/>
        </w:rPr>
        <w:t xml:space="preserve"> района (далее - Порядок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</w:t>
      </w:r>
      <w:r w:rsidRPr="00880552">
        <w:rPr>
          <w:sz w:val="24"/>
          <w:szCs w:val="24"/>
          <w:lang w:eastAsia="ru-RU"/>
        </w:rPr>
        <w:t>.</w:t>
      </w:r>
    </w:p>
    <w:p w:rsidR="00880552" w:rsidRPr="00880552" w:rsidRDefault="00880552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880552">
        <w:rPr>
          <w:sz w:val="24"/>
          <w:szCs w:val="24"/>
          <w:lang w:eastAsia="ru-RU"/>
        </w:rPr>
        <w:t xml:space="preserve">Предложения представляются в </w:t>
      </w:r>
      <w:proofErr w:type="spellStart"/>
      <w:r w:rsidRPr="00880552">
        <w:rPr>
          <w:sz w:val="24"/>
          <w:szCs w:val="24"/>
          <w:lang w:eastAsia="ru-RU"/>
        </w:rPr>
        <w:t>СЭиФ</w:t>
      </w:r>
      <w:proofErr w:type="spellEnd"/>
      <w:r w:rsidRPr="00880552">
        <w:rPr>
          <w:sz w:val="24"/>
          <w:szCs w:val="24"/>
          <w:lang w:eastAsia="ru-RU"/>
        </w:rPr>
        <w:t xml:space="preserve"> в электронной форме и на бумажном носителе.</w:t>
      </w:r>
    </w:p>
    <w:p w:rsidR="00880552" w:rsidRPr="00880552" w:rsidRDefault="00880552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880552">
        <w:rPr>
          <w:sz w:val="24"/>
          <w:szCs w:val="24"/>
          <w:lang w:eastAsia="ru-RU"/>
        </w:rPr>
        <w:t>При формировании предложений главный распорядитель средств бюджета поселения руководствуются следующими основными подходами.</w:t>
      </w:r>
    </w:p>
    <w:p w:rsidR="00524774" w:rsidRDefault="00880552" w:rsidP="00524774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880552">
        <w:rPr>
          <w:sz w:val="24"/>
          <w:szCs w:val="24"/>
          <w:lang w:eastAsia="ru-RU"/>
        </w:rPr>
        <w:t xml:space="preserve">2.1. </w:t>
      </w:r>
      <w:r w:rsidR="009B3855" w:rsidRPr="009B3855">
        <w:rPr>
          <w:sz w:val="24"/>
          <w:szCs w:val="24"/>
          <w:lang w:eastAsia="ru-RU"/>
        </w:rPr>
        <w:t xml:space="preserve">Базовыми бюджетными ассигнованиями для формирования предельных </w:t>
      </w:r>
      <w:r w:rsidRPr="00880552">
        <w:rPr>
          <w:sz w:val="24"/>
          <w:szCs w:val="24"/>
          <w:lang w:eastAsia="ru-RU"/>
        </w:rPr>
        <w:t xml:space="preserve">показателей расходов бюджета поселения на очередной финансовый год и первый год планового периода являются показатели бюджета поселения, утвержденные на плановый период действующего решением Собрания депутатов </w:t>
      </w:r>
      <w:r>
        <w:rPr>
          <w:sz w:val="24"/>
          <w:szCs w:val="24"/>
          <w:lang w:eastAsia="ru-RU"/>
        </w:rPr>
        <w:t>Пролетарского</w:t>
      </w:r>
      <w:r w:rsidR="000805B6">
        <w:rPr>
          <w:sz w:val="24"/>
          <w:szCs w:val="24"/>
          <w:lang w:eastAsia="ru-RU"/>
        </w:rPr>
        <w:t xml:space="preserve"> </w:t>
      </w:r>
      <w:r w:rsidRPr="00880552">
        <w:rPr>
          <w:sz w:val="24"/>
          <w:szCs w:val="24"/>
          <w:lang w:eastAsia="ru-RU"/>
        </w:rPr>
        <w:t xml:space="preserve">сельского поселения о бюджете поселения. </w:t>
      </w:r>
      <w:r w:rsidR="009B3855" w:rsidRPr="009B3855">
        <w:rPr>
          <w:sz w:val="24"/>
          <w:szCs w:val="24"/>
          <w:lang w:eastAsia="ru-RU"/>
        </w:rPr>
        <w:t xml:space="preserve">Базовыми бюджетными ассигнованиями для формирования предельных </w:t>
      </w:r>
      <w:r w:rsidRPr="00880552">
        <w:rPr>
          <w:sz w:val="24"/>
          <w:szCs w:val="24"/>
          <w:lang w:eastAsia="ru-RU"/>
        </w:rPr>
        <w:t xml:space="preserve">показателей расходов бюджета поселения на второй год планового периода являются показатели бюджета поселения, утвержденные на второй год планового </w:t>
      </w:r>
      <w:proofErr w:type="gramStart"/>
      <w:r w:rsidRPr="00880552">
        <w:rPr>
          <w:sz w:val="24"/>
          <w:szCs w:val="24"/>
          <w:lang w:eastAsia="ru-RU"/>
        </w:rPr>
        <w:t xml:space="preserve">периода действующего решения Собрания депутатов </w:t>
      </w:r>
      <w:r>
        <w:rPr>
          <w:sz w:val="24"/>
          <w:szCs w:val="24"/>
          <w:lang w:eastAsia="ru-RU"/>
        </w:rPr>
        <w:t>Пролетарского</w:t>
      </w:r>
      <w:r w:rsidR="000805B6">
        <w:rPr>
          <w:sz w:val="24"/>
          <w:szCs w:val="24"/>
          <w:lang w:eastAsia="ru-RU"/>
        </w:rPr>
        <w:t xml:space="preserve"> </w:t>
      </w:r>
      <w:r w:rsidRPr="00880552">
        <w:rPr>
          <w:sz w:val="24"/>
          <w:szCs w:val="24"/>
          <w:lang w:eastAsia="ru-RU"/>
        </w:rPr>
        <w:t>сельского поселения</w:t>
      </w:r>
      <w:proofErr w:type="gramEnd"/>
      <w:r w:rsidRPr="00880552">
        <w:rPr>
          <w:sz w:val="24"/>
          <w:szCs w:val="24"/>
          <w:lang w:eastAsia="ru-RU"/>
        </w:rPr>
        <w:t xml:space="preserve"> о бюджете поселения.</w:t>
      </w:r>
    </w:p>
    <w:p w:rsidR="00524774" w:rsidRDefault="00880552" w:rsidP="00524774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880552">
        <w:rPr>
          <w:sz w:val="24"/>
          <w:szCs w:val="24"/>
          <w:lang w:eastAsia="ru-RU"/>
        </w:rPr>
        <w:t xml:space="preserve">2.2. </w:t>
      </w:r>
      <w:r w:rsidR="00524774" w:rsidRPr="00524774">
        <w:rPr>
          <w:sz w:val="24"/>
          <w:szCs w:val="24"/>
          <w:lang w:eastAsia="ru-RU"/>
        </w:rPr>
        <w:t>При формировании предложений объем базовых бюджетных ассигнований корректируется с учетом:</w:t>
      </w:r>
    </w:p>
    <w:p w:rsidR="00524774" w:rsidRDefault="00524774" w:rsidP="00524774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t xml:space="preserve">2.2.1. Результатов исполнения расходов бюджета </w:t>
      </w:r>
      <w:r>
        <w:rPr>
          <w:sz w:val="24"/>
          <w:szCs w:val="24"/>
          <w:lang w:eastAsia="ru-RU"/>
        </w:rPr>
        <w:t>поселения</w:t>
      </w:r>
      <w:r w:rsidRPr="00524774">
        <w:rPr>
          <w:sz w:val="24"/>
          <w:szCs w:val="24"/>
          <w:lang w:eastAsia="ru-RU"/>
        </w:rPr>
        <w:t xml:space="preserve"> за отчетный финансовый год и изменений плановых ассигнований на первое августа текущего финансового года.</w:t>
      </w:r>
    </w:p>
    <w:p w:rsidR="00524774" w:rsidRDefault="00524774" w:rsidP="00524774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t>2.2.2. Ежегодного уточнения расходов, подлежащих индексации, на прогнозный уровень инфляции (индекс роста потребительских цен), доведенный министерством экономического развития Ростовской области.</w:t>
      </w:r>
    </w:p>
    <w:p w:rsidR="00524774" w:rsidRDefault="00524774" w:rsidP="00524774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t>2.2.3. Ежегодного уточнения расходов в связи с изменением численности (контингента) получателей социальных выплат и пособий.</w:t>
      </w:r>
    </w:p>
    <w:p w:rsidR="00524774" w:rsidRDefault="00524774" w:rsidP="00524774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t xml:space="preserve">2.2.4. Ежегодного увеличения расходов на реализацию мероприятий «длящегося» характера, расходные обязательства по которым предусмотрены на очередной финансовый год в решении Собрания депутатов </w:t>
      </w:r>
      <w:r>
        <w:rPr>
          <w:sz w:val="24"/>
          <w:szCs w:val="24"/>
          <w:lang w:eastAsia="ru-RU"/>
        </w:rPr>
        <w:t>Пролетарского сельского поселения</w:t>
      </w:r>
      <w:r w:rsidRPr="00524774">
        <w:rPr>
          <w:sz w:val="24"/>
          <w:szCs w:val="24"/>
          <w:lang w:eastAsia="ru-RU"/>
        </w:rPr>
        <w:t xml:space="preserve"> «О внесении изменений в решение Собрания депутатов </w:t>
      </w:r>
      <w:r>
        <w:rPr>
          <w:sz w:val="24"/>
          <w:szCs w:val="24"/>
          <w:lang w:eastAsia="ru-RU"/>
        </w:rPr>
        <w:t>Пролетарского сельского поселения</w:t>
      </w:r>
      <w:r w:rsidRPr="00524774">
        <w:rPr>
          <w:sz w:val="24"/>
          <w:szCs w:val="24"/>
          <w:lang w:eastAsia="ru-RU"/>
        </w:rPr>
        <w:t xml:space="preserve"> «О бюджете </w:t>
      </w:r>
      <w:r>
        <w:rPr>
          <w:sz w:val="24"/>
          <w:szCs w:val="24"/>
          <w:lang w:eastAsia="ru-RU"/>
        </w:rPr>
        <w:t xml:space="preserve">поселения </w:t>
      </w:r>
      <w:r w:rsidRPr="00524774">
        <w:rPr>
          <w:sz w:val="24"/>
          <w:szCs w:val="24"/>
          <w:lang w:eastAsia="ru-RU"/>
        </w:rPr>
        <w:t>на очередной финансовый год и на плановый период».</w:t>
      </w:r>
    </w:p>
    <w:p w:rsidR="00524774" w:rsidRDefault="00524774" w:rsidP="00524774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lastRenderedPageBreak/>
        <w:t>2.2.5. 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524774" w:rsidRPr="00524774" w:rsidRDefault="00524774" w:rsidP="00524774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t>2.2.6. Ежегодного увеличения расходов на оплату труда:</w:t>
      </w:r>
    </w:p>
    <w:p w:rsidR="00524774" w:rsidRPr="00524774" w:rsidRDefault="00524774" w:rsidP="00524774">
      <w:pPr>
        <w:pStyle w:val="1"/>
        <w:spacing w:before="0" w:after="0" w:line="240" w:lineRule="auto"/>
        <w:ind w:left="23" w:firstLine="697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t xml:space="preserve">в соответствии с Федеральным законом от 19.06.2000 № 82-ФЗ «О минимальном </w:t>
      </w:r>
      <w:proofErr w:type="gramStart"/>
      <w:r w:rsidRPr="00524774">
        <w:rPr>
          <w:sz w:val="24"/>
          <w:szCs w:val="24"/>
          <w:lang w:eastAsia="ru-RU"/>
        </w:rPr>
        <w:t>размере оплаты труда</w:t>
      </w:r>
      <w:proofErr w:type="gramEnd"/>
      <w:r w:rsidRPr="00524774">
        <w:rPr>
          <w:sz w:val="24"/>
          <w:szCs w:val="24"/>
          <w:lang w:eastAsia="ru-RU"/>
        </w:rPr>
        <w:t xml:space="preserve">»;  </w:t>
      </w:r>
    </w:p>
    <w:p w:rsidR="00524774" w:rsidRDefault="00524774" w:rsidP="00524774">
      <w:pPr>
        <w:pStyle w:val="1"/>
        <w:spacing w:before="0" w:after="0" w:line="240" w:lineRule="auto"/>
        <w:ind w:left="23" w:firstLine="697"/>
        <w:rPr>
          <w:sz w:val="24"/>
          <w:szCs w:val="24"/>
          <w:lang w:eastAsia="ru-RU"/>
        </w:rPr>
      </w:pPr>
      <w:proofErr w:type="gramStart"/>
      <w:r w:rsidRPr="00524774">
        <w:rPr>
          <w:sz w:val="24"/>
          <w:szCs w:val="24"/>
          <w:lang w:eastAsia="ru-RU"/>
        </w:rPr>
        <w:t>в связи с необходимостью сохранения соотношения оплаты труда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2012-2017 годы» (далее - 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и</w:t>
      </w:r>
      <w:proofErr w:type="gramEnd"/>
      <w:r w:rsidRPr="00524774">
        <w:rPr>
          <w:sz w:val="24"/>
          <w:szCs w:val="24"/>
          <w:lang w:eastAsia="ru-RU"/>
        </w:rPr>
        <w:t xml:space="preserve"> физических лиц (среднемесячный доход от трудовой деятельности)» в Ростовской области;</w:t>
      </w:r>
    </w:p>
    <w:p w:rsidR="00524774" w:rsidRPr="00524774" w:rsidRDefault="00524774" w:rsidP="00524774">
      <w:pPr>
        <w:pStyle w:val="1"/>
        <w:spacing w:before="0" w:after="0" w:line="240" w:lineRule="auto"/>
        <w:ind w:left="23" w:firstLine="697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t>в связи с принятыми решениями об индексации оплаты труда отдельных категорий работников бюджетной сферы, не попадающих под действие программных указов Президента Российской Федерации.</w:t>
      </w:r>
    </w:p>
    <w:p w:rsidR="00880552" w:rsidRPr="00880552" w:rsidRDefault="00524774" w:rsidP="00524774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t xml:space="preserve">2.2.7. </w:t>
      </w:r>
      <w:proofErr w:type="gramStart"/>
      <w:r w:rsidRPr="00524774">
        <w:rPr>
          <w:sz w:val="24"/>
          <w:szCs w:val="24"/>
          <w:lang w:eastAsia="ru-RU"/>
        </w:rPr>
        <w:t xml:space="preserve">Уменьшения расходов на сумму оптимизации расходов бюджета </w:t>
      </w:r>
      <w:r>
        <w:rPr>
          <w:sz w:val="24"/>
          <w:szCs w:val="24"/>
          <w:lang w:eastAsia="ru-RU"/>
        </w:rPr>
        <w:t>поселения</w:t>
      </w:r>
      <w:r w:rsidRPr="00524774">
        <w:rPr>
          <w:sz w:val="24"/>
          <w:szCs w:val="24"/>
          <w:lang w:eastAsia="ru-RU"/>
        </w:rPr>
        <w:t xml:space="preserve"> на очередной финансовый год и первый год планового периода в соответствии с финансовой оценкой (бюджетным эффектом), указанной в Плане мероприятий по росту доходного потенциала </w:t>
      </w:r>
      <w:r>
        <w:rPr>
          <w:sz w:val="24"/>
          <w:szCs w:val="24"/>
          <w:lang w:eastAsia="ru-RU"/>
        </w:rPr>
        <w:t>Пролетарского сельского поселения</w:t>
      </w:r>
      <w:r w:rsidRPr="00524774">
        <w:rPr>
          <w:sz w:val="24"/>
          <w:szCs w:val="24"/>
          <w:lang w:eastAsia="ru-RU"/>
        </w:rPr>
        <w:t>, оптимизации расходов бюджета Пролетарского сельского поселения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Красносулинского</w:t>
      </w:r>
      <w:proofErr w:type="spellEnd"/>
      <w:r>
        <w:rPr>
          <w:sz w:val="24"/>
          <w:szCs w:val="24"/>
          <w:lang w:eastAsia="ru-RU"/>
        </w:rPr>
        <w:t xml:space="preserve"> района</w:t>
      </w:r>
      <w:r w:rsidRPr="00524774">
        <w:rPr>
          <w:sz w:val="24"/>
          <w:szCs w:val="24"/>
          <w:lang w:eastAsia="ru-RU"/>
        </w:rPr>
        <w:t xml:space="preserve"> и сокращению муниципального долга Пролетарского сельского поселения до 2024 года.</w:t>
      </w:r>
      <w:proofErr w:type="gramEnd"/>
    </w:p>
    <w:p w:rsidR="00524774" w:rsidRDefault="00880552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880552">
        <w:rPr>
          <w:sz w:val="24"/>
          <w:szCs w:val="24"/>
          <w:lang w:eastAsia="ru-RU"/>
        </w:rPr>
        <w:t xml:space="preserve">2.3. Расходы на строительство, реконструкцию, проведение капитального ремонта, разработку </w:t>
      </w:r>
      <w:r w:rsidR="00524774">
        <w:rPr>
          <w:sz w:val="24"/>
          <w:szCs w:val="24"/>
          <w:lang w:eastAsia="ru-RU"/>
        </w:rPr>
        <w:t>проектной</w:t>
      </w:r>
      <w:r w:rsidRPr="00880552">
        <w:rPr>
          <w:sz w:val="24"/>
          <w:szCs w:val="24"/>
          <w:lang w:eastAsia="ru-RU"/>
        </w:rPr>
        <w:t xml:space="preserve"> документации и проектно-изыскательские работы</w:t>
      </w:r>
      <w:r w:rsidR="00524774" w:rsidRPr="00524774">
        <w:t xml:space="preserve"> </w:t>
      </w:r>
      <w:r w:rsidR="00524774" w:rsidRPr="00524774">
        <w:rPr>
          <w:sz w:val="24"/>
          <w:szCs w:val="24"/>
          <w:lang w:eastAsia="ru-RU"/>
        </w:rPr>
        <w:t xml:space="preserve">на очередной финансовый </w:t>
      </w:r>
      <w:proofErr w:type="gramStart"/>
      <w:r w:rsidR="00524774" w:rsidRPr="00524774">
        <w:rPr>
          <w:sz w:val="24"/>
          <w:szCs w:val="24"/>
          <w:lang w:eastAsia="ru-RU"/>
        </w:rPr>
        <w:t>год</w:t>
      </w:r>
      <w:proofErr w:type="gramEnd"/>
      <w:r w:rsidR="00524774" w:rsidRPr="00524774">
        <w:rPr>
          <w:sz w:val="24"/>
          <w:szCs w:val="24"/>
          <w:lang w:eastAsia="ru-RU"/>
        </w:rPr>
        <w:t xml:space="preserve"> и первый год планового периода планируются</w:t>
      </w:r>
      <w:r w:rsidRPr="00880552">
        <w:rPr>
          <w:sz w:val="24"/>
          <w:szCs w:val="24"/>
          <w:lang w:eastAsia="ru-RU"/>
        </w:rPr>
        <w:t xml:space="preserve"> по объектам муниципальной собственности </w:t>
      </w:r>
      <w:r w:rsidR="00524774" w:rsidRPr="00524774">
        <w:rPr>
          <w:sz w:val="24"/>
          <w:szCs w:val="24"/>
          <w:lang w:eastAsia="ru-RU"/>
        </w:rPr>
        <w:t xml:space="preserve">(за исключением объектов дорожного хозяйства), финансовое обеспечение которых предусмотрено на первый и второй годы планового периода действующего решения Собрания депутатов </w:t>
      </w:r>
      <w:r w:rsidR="00524774">
        <w:rPr>
          <w:sz w:val="24"/>
          <w:szCs w:val="24"/>
          <w:lang w:eastAsia="ru-RU"/>
        </w:rPr>
        <w:t>Пролетарского сельского поселения</w:t>
      </w:r>
      <w:r w:rsidR="00524774" w:rsidRPr="00524774">
        <w:rPr>
          <w:sz w:val="24"/>
          <w:szCs w:val="24"/>
          <w:lang w:eastAsia="ru-RU"/>
        </w:rPr>
        <w:t xml:space="preserve"> о бюджете </w:t>
      </w:r>
      <w:r w:rsidR="00524774">
        <w:rPr>
          <w:sz w:val="24"/>
          <w:szCs w:val="24"/>
          <w:lang w:eastAsia="ru-RU"/>
        </w:rPr>
        <w:t>поселения.</w:t>
      </w:r>
    </w:p>
    <w:p w:rsidR="00524774" w:rsidRDefault="00524774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t xml:space="preserve"> </w:t>
      </w:r>
      <w:proofErr w:type="gramStart"/>
      <w:r w:rsidRPr="00524774">
        <w:rPr>
          <w:sz w:val="24"/>
          <w:szCs w:val="24"/>
          <w:lang w:eastAsia="ru-RU"/>
        </w:rPr>
        <w:t>Расходы на строительство, реконструкцию,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собственности (за исключением объектов дорожного хозяйства)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</w:t>
      </w:r>
      <w:proofErr w:type="gramEnd"/>
      <w:r w:rsidRPr="00524774">
        <w:rPr>
          <w:sz w:val="24"/>
          <w:szCs w:val="24"/>
          <w:lang w:eastAsia="ru-RU"/>
        </w:rPr>
        <w:t xml:space="preserve"> услуг»  и региональных и муниципальных проектов, входящих в состав национальных и федеральных проектов, в рамках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880552" w:rsidRDefault="00880552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880552">
        <w:rPr>
          <w:sz w:val="24"/>
          <w:szCs w:val="24"/>
          <w:lang w:eastAsia="ru-RU"/>
        </w:rPr>
        <w:t xml:space="preserve">3. </w:t>
      </w:r>
      <w:proofErr w:type="spellStart"/>
      <w:r w:rsidRPr="00880552">
        <w:rPr>
          <w:sz w:val="24"/>
          <w:szCs w:val="24"/>
          <w:lang w:eastAsia="ru-RU"/>
        </w:rPr>
        <w:t>СЭиФ</w:t>
      </w:r>
      <w:proofErr w:type="spellEnd"/>
      <w:r w:rsidRPr="00880552">
        <w:rPr>
          <w:sz w:val="24"/>
          <w:szCs w:val="24"/>
          <w:lang w:eastAsia="ru-RU"/>
        </w:rPr>
        <w:t xml:space="preserve"> осуществляет анализ предложений, представленных главным распорядителем средств бюджета поселения</w:t>
      </w:r>
      <w:r w:rsidR="00524774">
        <w:rPr>
          <w:sz w:val="24"/>
          <w:szCs w:val="24"/>
          <w:lang w:eastAsia="ru-RU"/>
        </w:rPr>
        <w:t>,</w:t>
      </w:r>
      <w:r w:rsidR="00524774" w:rsidRPr="00524774">
        <w:t xml:space="preserve"> </w:t>
      </w:r>
      <w:r w:rsidR="00524774" w:rsidRPr="00524774">
        <w:rPr>
          <w:sz w:val="24"/>
          <w:szCs w:val="24"/>
          <w:lang w:eastAsia="ru-RU"/>
        </w:rPr>
        <w:t>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осуществляет их принятие.</w:t>
      </w:r>
      <w:r w:rsidRPr="00880552">
        <w:rPr>
          <w:sz w:val="24"/>
          <w:szCs w:val="24"/>
          <w:lang w:eastAsia="ru-RU"/>
        </w:rPr>
        <w:t xml:space="preserve"> </w:t>
      </w:r>
    </w:p>
    <w:p w:rsidR="00524774" w:rsidRPr="00524774" w:rsidRDefault="00524774" w:rsidP="00524774">
      <w:pPr>
        <w:pStyle w:val="1"/>
        <w:spacing w:before="0" w:after="0" w:line="240" w:lineRule="auto"/>
        <w:ind w:left="23" w:firstLine="697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t xml:space="preserve"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</w:t>
      </w:r>
      <w:r>
        <w:rPr>
          <w:sz w:val="24"/>
          <w:szCs w:val="24"/>
          <w:lang w:eastAsia="ru-RU"/>
        </w:rPr>
        <w:t>СЭФ</w:t>
      </w:r>
      <w:r w:rsidRPr="00524774">
        <w:rPr>
          <w:sz w:val="24"/>
          <w:szCs w:val="24"/>
          <w:lang w:eastAsia="ru-RU"/>
        </w:rPr>
        <w:t xml:space="preserve"> направляет главному распорядителю информацию об отклонении предложений с указанием причин.</w:t>
      </w:r>
    </w:p>
    <w:p w:rsidR="00524774" w:rsidRPr="00880552" w:rsidRDefault="00524774" w:rsidP="00524774">
      <w:pPr>
        <w:pStyle w:val="1"/>
        <w:spacing w:before="0" w:after="0" w:line="240" w:lineRule="auto"/>
        <w:ind w:left="23" w:firstLine="697"/>
        <w:rPr>
          <w:sz w:val="24"/>
          <w:szCs w:val="24"/>
          <w:lang w:eastAsia="ru-RU"/>
        </w:rPr>
      </w:pPr>
      <w:r w:rsidRPr="00524774">
        <w:rPr>
          <w:sz w:val="24"/>
          <w:szCs w:val="24"/>
          <w:lang w:eastAsia="ru-RU"/>
        </w:rPr>
        <w:t xml:space="preserve">Главный распорядитель при получении информации </w:t>
      </w:r>
      <w:r>
        <w:rPr>
          <w:sz w:val="24"/>
          <w:szCs w:val="24"/>
          <w:lang w:eastAsia="ru-RU"/>
        </w:rPr>
        <w:t>СЭФ</w:t>
      </w:r>
      <w:r w:rsidRPr="00524774">
        <w:rPr>
          <w:sz w:val="24"/>
          <w:szCs w:val="24"/>
          <w:lang w:eastAsia="ru-RU"/>
        </w:rPr>
        <w:t xml:space="preserve"> об отклонении предложений обеспечивает внесение изменений в обоснования бюджетных ассигнований и повторное представление предложений в </w:t>
      </w:r>
      <w:r>
        <w:rPr>
          <w:sz w:val="24"/>
          <w:szCs w:val="24"/>
          <w:lang w:eastAsia="ru-RU"/>
        </w:rPr>
        <w:t>СЭФ</w:t>
      </w:r>
      <w:r w:rsidRPr="00524774">
        <w:rPr>
          <w:sz w:val="24"/>
          <w:szCs w:val="24"/>
          <w:lang w:eastAsia="ru-RU"/>
        </w:rPr>
        <w:t xml:space="preserve"> в двухдневный срок.</w:t>
      </w:r>
    </w:p>
    <w:p w:rsidR="00880552" w:rsidRPr="00880552" w:rsidRDefault="00936F9B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80552" w:rsidRPr="00880552">
        <w:rPr>
          <w:sz w:val="24"/>
          <w:szCs w:val="24"/>
          <w:lang w:eastAsia="ru-RU"/>
        </w:rPr>
        <w:t xml:space="preserve">. </w:t>
      </w:r>
      <w:proofErr w:type="spellStart"/>
      <w:proofErr w:type="gramStart"/>
      <w:r w:rsidR="00880552" w:rsidRPr="00880552">
        <w:rPr>
          <w:sz w:val="24"/>
          <w:szCs w:val="24"/>
          <w:lang w:eastAsia="ru-RU"/>
        </w:rPr>
        <w:t>СЭиФ</w:t>
      </w:r>
      <w:proofErr w:type="spellEnd"/>
      <w:r w:rsidR="00880552" w:rsidRPr="00880552">
        <w:rPr>
          <w:sz w:val="24"/>
          <w:szCs w:val="24"/>
          <w:lang w:eastAsia="ru-RU"/>
        </w:rPr>
        <w:t xml:space="preserve"> </w:t>
      </w:r>
      <w:r w:rsidR="00D470A6" w:rsidRPr="00D470A6">
        <w:rPr>
          <w:sz w:val="24"/>
          <w:szCs w:val="24"/>
          <w:lang w:eastAsia="ru-RU"/>
        </w:rPr>
        <w:t xml:space="preserve">осуществляет предварительную оценку объемов бюджетных ассигнований бюджета </w:t>
      </w:r>
      <w:r w:rsidR="00D470A6">
        <w:rPr>
          <w:sz w:val="24"/>
          <w:szCs w:val="24"/>
          <w:lang w:eastAsia="ru-RU"/>
        </w:rPr>
        <w:t>поселения</w:t>
      </w:r>
      <w:r w:rsidR="00D470A6" w:rsidRPr="00D470A6">
        <w:rPr>
          <w:sz w:val="24"/>
          <w:szCs w:val="24"/>
          <w:lang w:eastAsia="ru-RU"/>
        </w:rPr>
        <w:t xml:space="preserve"> на реализацию муниципальных программ </w:t>
      </w:r>
      <w:r w:rsidR="00D470A6">
        <w:rPr>
          <w:sz w:val="24"/>
          <w:szCs w:val="24"/>
          <w:lang w:eastAsia="ru-RU"/>
        </w:rPr>
        <w:t>Пролетарского сельского поселения</w:t>
      </w:r>
      <w:r w:rsidR="00D470A6" w:rsidRPr="00D470A6">
        <w:rPr>
          <w:sz w:val="24"/>
          <w:szCs w:val="24"/>
          <w:lang w:eastAsia="ru-RU"/>
        </w:rPr>
        <w:t xml:space="preserve">, а также непрограммных направлений деятельности на очередной финансовый год и на плановый период, исходя из прогноза налоговых и неналоговых доходов бюджета </w:t>
      </w:r>
      <w:r w:rsidR="00D470A6">
        <w:rPr>
          <w:sz w:val="24"/>
          <w:szCs w:val="24"/>
          <w:lang w:eastAsia="ru-RU"/>
        </w:rPr>
        <w:t>поселения</w:t>
      </w:r>
      <w:r w:rsidR="00D470A6" w:rsidRPr="00D470A6">
        <w:rPr>
          <w:sz w:val="24"/>
          <w:szCs w:val="24"/>
          <w:lang w:eastAsia="ru-RU"/>
        </w:rPr>
        <w:t xml:space="preserve">, </w:t>
      </w:r>
      <w:r w:rsidR="00D470A6" w:rsidRPr="00D470A6">
        <w:rPr>
          <w:sz w:val="24"/>
          <w:szCs w:val="24"/>
          <w:lang w:eastAsia="ru-RU"/>
        </w:rPr>
        <w:lastRenderedPageBreak/>
        <w:t xml:space="preserve">источников финансирования дефицита бюджета </w:t>
      </w:r>
      <w:r w:rsidR="00D470A6">
        <w:rPr>
          <w:sz w:val="24"/>
          <w:szCs w:val="24"/>
          <w:lang w:eastAsia="ru-RU"/>
        </w:rPr>
        <w:t xml:space="preserve">поселения </w:t>
      </w:r>
      <w:r w:rsidR="00D470A6" w:rsidRPr="00D470A6">
        <w:rPr>
          <w:sz w:val="24"/>
          <w:szCs w:val="24"/>
          <w:lang w:eastAsia="ru-RU"/>
        </w:rPr>
        <w:t xml:space="preserve">и приоритетных направлений социально-экономического развития </w:t>
      </w:r>
      <w:r w:rsidR="00D470A6">
        <w:rPr>
          <w:sz w:val="24"/>
          <w:szCs w:val="24"/>
          <w:lang w:eastAsia="ru-RU"/>
        </w:rPr>
        <w:t>Пролетарского сельского поселения</w:t>
      </w:r>
      <w:r w:rsidR="00D470A6" w:rsidRPr="00D470A6">
        <w:rPr>
          <w:sz w:val="24"/>
          <w:szCs w:val="24"/>
          <w:lang w:eastAsia="ru-RU"/>
        </w:rPr>
        <w:t xml:space="preserve"> на очередной финансовый год и на плановый период.</w:t>
      </w:r>
      <w:proofErr w:type="gramEnd"/>
    </w:p>
    <w:p w:rsidR="00880552" w:rsidRDefault="00936F9B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880552" w:rsidRPr="00880552">
        <w:rPr>
          <w:sz w:val="24"/>
          <w:szCs w:val="24"/>
          <w:lang w:eastAsia="ru-RU"/>
        </w:rPr>
        <w:t xml:space="preserve">. </w:t>
      </w:r>
      <w:proofErr w:type="spellStart"/>
      <w:r w:rsidR="00880552" w:rsidRPr="00880552">
        <w:rPr>
          <w:sz w:val="24"/>
          <w:szCs w:val="24"/>
          <w:lang w:eastAsia="ru-RU"/>
        </w:rPr>
        <w:t>СЭиФ</w:t>
      </w:r>
      <w:proofErr w:type="spellEnd"/>
      <w:r w:rsidR="00880552" w:rsidRPr="00880552">
        <w:rPr>
          <w:sz w:val="24"/>
          <w:szCs w:val="24"/>
          <w:lang w:eastAsia="ru-RU"/>
        </w:rPr>
        <w:t xml:space="preserve"> </w:t>
      </w:r>
      <w:r w:rsidR="00D470A6" w:rsidRPr="00D470A6">
        <w:rPr>
          <w:sz w:val="24"/>
          <w:szCs w:val="24"/>
          <w:lang w:eastAsia="ru-RU"/>
        </w:rPr>
        <w:t>доводит до главн</w:t>
      </w:r>
      <w:r w:rsidR="0072136E">
        <w:rPr>
          <w:sz w:val="24"/>
          <w:szCs w:val="24"/>
          <w:lang w:eastAsia="ru-RU"/>
        </w:rPr>
        <w:t>ого</w:t>
      </w:r>
      <w:r w:rsidR="00D470A6" w:rsidRPr="00D470A6">
        <w:rPr>
          <w:sz w:val="24"/>
          <w:szCs w:val="24"/>
          <w:lang w:eastAsia="ru-RU"/>
        </w:rPr>
        <w:t xml:space="preserve"> распорядител</w:t>
      </w:r>
      <w:r w:rsidR="0072136E">
        <w:rPr>
          <w:sz w:val="24"/>
          <w:szCs w:val="24"/>
          <w:lang w:eastAsia="ru-RU"/>
        </w:rPr>
        <w:t>я</w:t>
      </w:r>
      <w:r w:rsidR="00D470A6" w:rsidRPr="00D470A6">
        <w:rPr>
          <w:sz w:val="24"/>
          <w:szCs w:val="24"/>
          <w:lang w:eastAsia="ru-RU"/>
        </w:rPr>
        <w:t xml:space="preserve"> средств бюджета </w:t>
      </w:r>
      <w:r w:rsidR="00D470A6">
        <w:rPr>
          <w:sz w:val="24"/>
          <w:szCs w:val="24"/>
          <w:lang w:eastAsia="ru-RU"/>
        </w:rPr>
        <w:t>поселения</w:t>
      </w:r>
      <w:r w:rsidR="00D470A6" w:rsidRPr="00D470A6">
        <w:rPr>
          <w:sz w:val="24"/>
          <w:szCs w:val="24"/>
          <w:lang w:eastAsia="ru-RU"/>
        </w:rPr>
        <w:t xml:space="preserve"> предельные показатели расходов бюджета </w:t>
      </w:r>
      <w:r w:rsidR="00D470A6">
        <w:rPr>
          <w:sz w:val="24"/>
          <w:szCs w:val="24"/>
          <w:lang w:eastAsia="ru-RU"/>
        </w:rPr>
        <w:t>поселения</w:t>
      </w:r>
      <w:r w:rsidR="00D470A6" w:rsidRPr="00D470A6">
        <w:rPr>
          <w:sz w:val="24"/>
          <w:szCs w:val="24"/>
          <w:lang w:eastAsia="ru-RU"/>
        </w:rPr>
        <w:t xml:space="preserve"> 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подпункте 2.2.2 пункта 2 настоящего Порядка.</w:t>
      </w:r>
    </w:p>
    <w:p w:rsidR="0072136E" w:rsidRPr="00880552" w:rsidRDefault="00936F9B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72136E">
        <w:rPr>
          <w:sz w:val="24"/>
          <w:szCs w:val="24"/>
          <w:lang w:eastAsia="ru-RU"/>
        </w:rPr>
        <w:t>.</w:t>
      </w:r>
      <w:r w:rsidR="0072136E" w:rsidRPr="0072136E">
        <w:t xml:space="preserve"> </w:t>
      </w:r>
      <w:proofErr w:type="spellStart"/>
      <w:proofErr w:type="gramStart"/>
      <w:r w:rsidRPr="00936F9B">
        <w:rPr>
          <w:sz w:val="24"/>
          <w:szCs w:val="24"/>
          <w:lang w:eastAsia="ru-RU"/>
        </w:rPr>
        <w:t>СЭиФ</w:t>
      </w:r>
      <w:proofErr w:type="spellEnd"/>
      <w:r w:rsidR="0072136E" w:rsidRPr="0072136E">
        <w:rPr>
          <w:sz w:val="24"/>
          <w:szCs w:val="24"/>
          <w:lang w:eastAsia="ru-RU"/>
        </w:rPr>
        <w:t xml:space="preserve"> осуществляют формирование электронных документов для составления бюджета </w:t>
      </w:r>
      <w:r w:rsidR="0072136E">
        <w:rPr>
          <w:sz w:val="24"/>
          <w:szCs w:val="24"/>
          <w:lang w:eastAsia="ru-RU"/>
        </w:rPr>
        <w:t>поселения</w:t>
      </w:r>
      <w:r w:rsidR="0072136E" w:rsidRPr="0072136E">
        <w:rPr>
          <w:sz w:val="24"/>
          <w:szCs w:val="24"/>
          <w:lang w:eastAsia="ru-RU"/>
        </w:rPr>
        <w:t xml:space="preserve"> на  очередной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области, в соответствии с Методикой, утвержденной приложением № 2 к настоящему </w:t>
      </w:r>
      <w:r w:rsidR="0072136E">
        <w:rPr>
          <w:sz w:val="24"/>
          <w:szCs w:val="24"/>
          <w:lang w:eastAsia="ru-RU"/>
        </w:rPr>
        <w:t>постановлению</w:t>
      </w:r>
      <w:r w:rsidR="0072136E" w:rsidRPr="0072136E">
        <w:rPr>
          <w:sz w:val="24"/>
          <w:szCs w:val="24"/>
          <w:lang w:eastAsia="ru-RU"/>
        </w:rPr>
        <w:t>, с приложением обоснований бюджетных ассигнований по формам согласно приложениям №№ 5-1</w:t>
      </w:r>
      <w:r w:rsidR="0072136E">
        <w:rPr>
          <w:sz w:val="24"/>
          <w:szCs w:val="24"/>
          <w:lang w:eastAsia="ru-RU"/>
        </w:rPr>
        <w:t>6</w:t>
      </w:r>
      <w:r w:rsidR="0072136E" w:rsidRPr="0072136E">
        <w:rPr>
          <w:sz w:val="24"/>
          <w:szCs w:val="24"/>
          <w:lang w:eastAsia="ru-RU"/>
        </w:rPr>
        <w:t xml:space="preserve"> к Порядку в срок, установленный Порядком составления проекта бюджета.».</w:t>
      </w:r>
      <w:proofErr w:type="gramEnd"/>
    </w:p>
    <w:p w:rsidR="00880552" w:rsidRPr="00880552" w:rsidRDefault="00880552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880552">
        <w:rPr>
          <w:sz w:val="24"/>
          <w:szCs w:val="24"/>
          <w:lang w:eastAsia="ru-RU"/>
        </w:rPr>
        <w:t>1.2. Приложени</w:t>
      </w:r>
      <w:r w:rsidR="0072136E">
        <w:rPr>
          <w:sz w:val="24"/>
          <w:szCs w:val="24"/>
          <w:lang w:eastAsia="ru-RU"/>
        </w:rPr>
        <w:t>е №</w:t>
      </w:r>
      <w:r w:rsidRPr="00880552">
        <w:rPr>
          <w:sz w:val="24"/>
          <w:szCs w:val="24"/>
          <w:lang w:eastAsia="ru-RU"/>
        </w:rPr>
        <w:t>1 изложить в редакции.</w:t>
      </w:r>
    </w:p>
    <w:p w:rsidR="00880552" w:rsidRPr="00880552" w:rsidRDefault="0072136E" w:rsidP="0088055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 В приложении № 2:</w:t>
      </w:r>
    </w:p>
    <w:p w:rsidR="0072136E" w:rsidRPr="00146883" w:rsidRDefault="007A23E9" w:rsidP="00146883">
      <w:pPr>
        <w:pStyle w:val="1"/>
        <w:shd w:val="clear" w:color="auto" w:fill="auto"/>
        <w:spacing w:before="0" w:after="0" w:line="240" w:lineRule="auto"/>
        <w:ind w:left="23" w:firstLine="697"/>
        <w:rPr>
          <w:sz w:val="24"/>
          <w:szCs w:val="24"/>
          <w:lang w:eastAsia="ru-RU"/>
        </w:rPr>
      </w:pPr>
      <w:r w:rsidRPr="00146883">
        <w:rPr>
          <w:sz w:val="24"/>
          <w:szCs w:val="24"/>
          <w:lang w:eastAsia="ru-RU"/>
        </w:rPr>
        <w:t xml:space="preserve">2.1. </w:t>
      </w:r>
      <w:r w:rsidR="0072136E" w:rsidRPr="00146883">
        <w:rPr>
          <w:sz w:val="24"/>
          <w:szCs w:val="24"/>
          <w:lang w:eastAsia="ru-RU"/>
        </w:rPr>
        <w:t>Абзац первый раздела 1 изложить в редакции:</w:t>
      </w:r>
    </w:p>
    <w:p w:rsidR="00615636" w:rsidRDefault="0072136E" w:rsidP="00146883">
      <w:pPr>
        <w:pStyle w:val="1"/>
        <w:shd w:val="clear" w:color="auto" w:fill="auto"/>
        <w:spacing w:before="0" w:after="0" w:line="240" w:lineRule="auto"/>
        <w:ind w:left="23" w:firstLine="697"/>
        <w:rPr>
          <w:sz w:val="24"/>
          <w:szCs w:val="24"/>
          <w:lang w:eastAsia="ru-RU"/>
        </w:rPr>
      </w:pPr>
      <w:proofErr w:type="gramStart"/>
      <w:r w:rsidRPr="00146883">
        <w:rPr>
          <w:sz w:val="24"/>
          <w:szCs w:val="24"/>
          <w:lang w:eastAsia="ru-RU"/>
        </w:rPr>
        <w:t xml:space="preserve">«При планировании бюджетных ассигнований бюджета </w:t>
      </w:r>
      <w:r w:rsidR="007A23E9" w:rsidRPr="00146883">
        <w:rPr>
          <w:sz w:val="24"/>
          <w:szCs w:val="24"/>
          <w:lang w:eastAsia="ru-RU"/>
        </w:rPr>
        <w:t>поселения</w:t>
      </w:r>
      <w:r w:rsidRPr="00146883">
        <w:rPr>
          <w:sz w:val="24"/>
          <w:szCs w:val="24"/>
          <w:lang w:eastAsia="ru-RU"/>
        </w:rPr>
        <w:t xml:space="preserve"> в приоритетном порядке следует исходить из необходимости финансового обеспечения реализации региональных и муниципальных проектов, входящих в состав национальных и федеральных проектов, в рамках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с учетом приоритетов социально-экономического развития, определенных</w:t>
      </w:r>
      <w:r w:rsidRPr="0072136E">
        <w:rPr>
          <w:sz w:val="24"/>
          <w:szCs w:val="24"/>
          <w:lang w:eastAsia="ru-RU"/>
        </w:rPr>
        <w:t xml:space="preserve"> стратегией социально-экономического развития</w:t>
      </w:r>
      <w:proofErr w:type="gramEnd"/>
      <w:r w:rsidRPr="0072136E">
        <w:rPr>
          <w:sz w:val="24"/>
          <w:szCs w:val="24"/>
          <w:lang w:eastAsia="ru-RU"/>
        </w:rPr>
        <w:t xml:space="preserve"> </w:t>
      </w:r>
      <w:r w:rsidR="00615636">
        <w:rPr>
          <w:sz w:val="24"/>
          <w:szCs w:val="24"/>
          <w:lang w:eastAsia="ru-RU"/>
        </w:rPr>
        <w:t>Пролетарского сельского поселения</w:t>
      </w:r>
      <w:r w:rsidRPr="0072136E">
        <w:rPr>
          <w:sz w:val="24"/>
          <w:szCs w:val="24"/>
          <w:lang w:eastAsia="ru-RU"/>
        </w:rPr>
        <w:t>».</w:t>
      </w:r>
    </w:p>
    <w:p w:rsidR="00F41CA2" w:rsidRPr="00F41CA2" w:rsidRDefault="00F41CA2" w:rsidP="00F41CA2">
      <w:pPr>
        <w:pStyle w:val="1"/>
        <w:spacing w:before="0" w:after="0" w:line="240" w:lineRule="auto"/>
        <w:ind w:left="23" w:firstLine="697"/>
        <w:rPr>
          <w:sz w:val="24"/>
          <w:szCs w:val="24"/>
          <w:lang w:eastAsia="ru-RU"/>
        </w:rPr>
      </w:pPr>
      <w:r w:rsidRPr="00F41CA2">
        <w:rPr>
          <w:sz w:val="24"/>
          <w:szCs w:val="24"/>
          <w:lang w:eastAsia="ru-RU"/>
        </w:rPr>
        <w:t>2.2. В разделе 3:</w:t>
      </w:r>
    </w:p>
    <w:p w:rsidR="00F41CA2" w:rsidRPr="00F41CA2" w:rsidRDefault="00F41CA2" w:rsidP="00F41CA2">
      <w:pPr>
        <w:pStyle w:val="1"/>
        <w:spacing w:before="0" w:after="0" w:line="240" w:lineRule="auto"/>
        <w:ind w:left="23" w:firstLine="697"/>
        <w:rPr>
          <w:sz w:val="24"/>
          <w:szCs w:val="24"/>
          <w:lang w:eastAsia="ru-RU"/>
        </w:rPr>
      </w:pPr>
      <w:r w:rsidRPr="00F41CA2">
        <w:rPr>
          <w:sz w:val="24"/>
          <w:szCs w:val="24"/>
          <w:lang w:eastAsia="ru-RU"/>
        </w:rPr>
        <w:t>2.2.1. В пункте 3.1</w:t>
      </w:r>
      <w:r w:rsidR="00D34830">
        <w:rPr>
          <w:sz w:val="24"/>
          <w:szCs w:val="24"/>
          <w:lang w:eastAsia="ru-RU"/>
        </w:rPr>
        <w:t>.</w:t>
      </w:r>
      <w:r w:rsidR="000028CC" w:rsidRPr="000028CC">
        <w:rPr>
          <w:sz w:val="24"/>
          <w:szCs w:val="24"/>
          <w:lang w:eastAsia="ru-RU"/>
        </w:rPr>
        <w:t xml:space="preserve"> </w:t>
      </w:r>
      <w:r w:rsidR="000028CC">
        <w:rPr>
          <w:sz w:val="24"/>
          <w:szCs w:val="24"/>
          <w:lang w:eastAsia="ru-RU"/>
        </w:rPr>
        <w:t>п</w:t>
      </w:r>
      <w:r w:rsidR="000028CC" w:rsidRPr="00030331">
        <w:rPr>
          <w:sz w:val="24"/>
          <w:szCs w:val="24"/>
          <w:lang w:eastAsia="ru-RU"/>
        </w:rPr>
        <w:t>одпункт 3.1.</w:t>
      </w:r>
      <w:r w:rsidR="000028CC">
        <w:rPr>
          <w:sz w:val="24"/>
          <w:szCs w:val="24"/>
          <w:lang w:eastAsia="ru-RU"/>
        </w:rPr>
        <w:t>3</w:t>
      </w:r>
      <w:r w:rsidR="000028CC" w:rsidRPr="00030331">
        <w:rPr>
          <w:sz w:val="24"/>
          <w:szCs w:val="24"/>
          <w:lang w:eastAsia="ru-RU"/>
        </w:rPr>
        <w:t xml:space="preserve"> изложить в редакции</w:t>
      </w:r>
      <w:r w:rsidRPr="00F41CA2">
        <w:rPr>
          <w:sz w:val="24"/>
          <w:szCs w:val="24"/>
          <w:lang w:eastAsia="ru-RU"/>
        </w:rPr>
        <w:t>:</w:t>
      </w:r>
    </w:p>
    <w:p w:rsidR="00030331" w:rsidRPr="00030331" w:rsidRDefault="000028CC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 xml:space="preserve"> </w:t>
      </w:r>
      <w:r w:rsidR="00030331" w:rsidRPr="00030331">
        <w:rPr>
          <w:sz w:val="24"/>
          <w:szCs w:val="24"/>
          <w:lang w:eastAsia="ru-RU"/>
        </w:rPr>
        <w:t>«3.1.</w:t>
      </w:r>
      <w:r w:rsidR="00030331">
        <w:rPr>
          <w:sz w:val="24"/>
          <w:szCs w:val="24"/>
          <w:lang w:eastAsia="ru-RU"/>
        </w:rPr>
        <w:t>3</w:t>
      </w:r>
      <w:r w:rsidR="00030331" w:rsidRPr="00030331">
        <w:rPr>
          <w:sz w:val="24"/>
          <w:szCs w:val="24"/>
          <w:lang w:eastAsia="ru-RU"/>
        </w:rPr>
        <w:t xml:space="preserve">.  </w:t>
      </w:r>
      <w:proofErr w:type="gramStart"/>
      <w:r w:rsidR="00030331" w:rsidRPr="00030331">
        <w:rPr>
          <w:sz w:val="24"/>
          <w:szCs w:val="24"/>
          <w:lang w:eastAsia="ru-RU"/>
        </w:rPr>
        <w:t xml:space="preserve">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 муниципальной собственности (без учета бюджетных ассигнований на дорожное хозяйство) на очередной финансовый год и первый год планового периода осуществляется на уровне, не превышающем уровень показателей бюджета </w:t>
      </w:r>
      <w:r w:rsidR="00030331">
        <w:rPr>
          <w:sz w:val="24"/>
          <w:szCs w:val="24"/>
          <w:lang w:eastAsia="ru-RU"/>
        </w:rPr>
        <w:t>поселения</w:t>
      </w:r>
      <w:proofErr w:type="gramEnd"/>
      <w:r w:rsidR="00030331" w:rsidRPr="00030331">
        <w:rPr>
          <w:sz w:val="24"/>
          <w:szCs w:val="24"/>
          <w:lang w:eastAsia="ru-RU"/>
        </w:rPr>
        <w:t xml:space="preserve">, утвержденных на плановый период действующего решения Собрания депутатов </w:t>
      </w:r>
      <w:r w:rsidR="00030331">
        <w:rPr>
          <w:sz w:val="24"/>
          <w:szCs w:val="24"/>
          <w:lang w:eastAsia="ru-RU"/>
        </w:rPr>
        <w:t>Пролетарского сельского поселения</w:t>
      </w:r>
      <w:r w:rsidR="00030331" w:rsidRPr="00030331">
        <w:rPr>
          <w:sz w:val="24"/>
          <w:szCs w:val="24"/>
          <w:lang w:eastAsia="ru-RU"/>
        </w:rPr>
        <w:t xml:space="preserve"> </w:t>
      </w:r>
      <w:r w:rsidR="0004034B">
        <w:rPr>
          <w:sz w:val="24"/>
          <w:szCs w:val="24"/>
          <w:lang w:eastAsia="ru-RU"/>
        </w:rPr>
        <w:t xml:space="preserve">о </w:t>
      </w:r>
      <w:r w:rsidR="00030331" w:rsidRPr="00030331">
        <w:rPr>
          <w:sz w:val="24"/>
          <w:szCs w:val="24"/>
          <w:lang w:eastAsia="ru-RU"/>
        </w:rPr>
        <w:t xml:space="preserve">бюджете </w:t>
      </w:r>
      <w:r w:rsidR="00030331">
        <w:rPr>
          <w:sz w:val="24"/>
          <w:szCs w:val="24"/>
          <w:lang w:eastAsia="ru-RU"/>
        </w:rPr>
        <w:t>поселения</w:t>
      </w:r>
      <w:r w:rsidR="00030331" w:rsidRPr="00030331">
        <w:rPr>
          <w:sz w:val="24"/>
          <w:szCs w:val="24"/>
          <w:lang w:eastAsia="ru-RU"/>
        </w:rPr>
        <w:t xml:space="preserve">, с учетом </w:t>
      </w:r>
      <w:proofErr w:type="spellStart"/>
      <w:r w:rsidR="00030331" w:rsidRPr="00030331">
        <w:rPr>
          <w:sz w:val="24"/>
          <w:szCs w:val="24"/>
          <w:lang w:eastAsia="ru-RU"/>
        </w:rPr>
        <w:t>софинансирования</w:t>
      </w:r>
      <w:proofErr w:type="spellEnd"/>
      <w:r w:rsidR="00030331" w:rsidRPr="00030331">
        <w:rPr>
          <w:sz w:val="24"/>
          <w:szCs w:val="24"/>
          <w:lang w:eastAsia="ru-RU"/>
        </w:rPr>
        <w:t xml:space="preserve"> объектов и направлений из федерального и областного бюджета.</w:t>
      </w:r>
    </w:p>
    <w:p w:rsidR="00030331" w:rsidRPr="00D03B34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proofErr w:type="gramStart"/>
      <w:r w:rsidRPr="00D03B34">
        <w:rPr>
          <w:sz w:val="24"/>
          <w:szCs w:val="24"/>
          <w:lang w:eastAsia="ru-RU"/>
        </w:rPr>
        <w:t xml:space="preserve">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 муниципальной собственности (без учета бюджетных ассигнований на дорожное хозяйство) на второй год планового периода осуществляется на уровне, не превышающем уровень показателей бюджета </w:t>
      </w:r>
      <w:r w:rsidR="00D03B34" w:rsidRPr="00D03B34">
        <w:rPr>
          <w:sz w:val="24"/>
          <w:szCs w:val="24"/>
          <w:lang w:eastAsia="ru-RU"/>
        </w:rPr>
        <w:t>поселения</w:t>
      </w:r>
      <w:r w:rsidRPr="00D03B34">
        <w:rPr>
          <w:sz w:val="24"/>
          <w:szCs w:val="24"/>
          <w:lang w:eastAsia="ru-RU"/>
        </w:rPr>
        <w:t>, утвержденных на второй год</w:t>
      </w:r>
      <w:proofErr w:type="gramEnd"/>
      <w:r w:rsidRPr="00D03B34">
        <w:rPr>
          <w:sz w:val="24"/>
          <w:szCs w:val="24"/>
          <w:lang w:eastAsia="ru-RU"/>
        </w:rPr>
        <w:t xml:space="preserve"> планового периода действующего решения Собрания депутатов </w:t>
      </w:r>
      <w:r w:rsidR="00D03B34" w:rsidRPr="00D03B34">
        <w:rPr>
          <w:sz w:val="24"/>
          <w:szCs w:val="24"/>
          <w:lang w:eastAsia="ru-RU"/>
        </w:rPr>
        <w:t>Пролетарского сельского поселения</w:t>
      </w:r>
      <w:r w:rsidRPr="00D03B34">
        <w:rPr>
          <w:sz w:val="24"/>
          <w:szCs w:val="24"/>
          <w:lang w:eastAsia="ru-RU"/>
        </w:rPr>
        <w:t xml:space="preserve"> о бюджете </w:t>
      </w:r>
      <w:r w:rsidR="00D03B34" w:rsidRPr="00D03B34">
        <w:rPr>
          <w:sz w:val="24"/>
          <w:szCs w:val="24"/>
          <w:lang w:eastAsia="ru-RU"/>
        </w:rPr>
        <w:t>поселения</w:t>
      </w:r>
      <w:r w:rsidRPr="00D03B34">
        <w:rPr>
          <w:sz w:val="24"/>
          <w:szCs w:val="24"/>
          <w:lang w:eastAsia="ru-RU"/>
        </w:rPr>
        <w:t xml:space="preserve">, с учетом </w:t>
      </w:r>
      <w:proofErr w:type="spellStart"/>
      <w:r w:rsidRPr="00D03B34">
        <w:rPr>
          <w:sz w:val="24"/>
          <w:szCs w:val="24"/>
          <w:lang w:eastAsia="ru-RU"/>
        </w:rPr>
        <w:t>софинансирования</w:t>
      </w:r>
      <w:proofErr w:type="spellEnd"/>
      <w:r w:rsidRPr="00D03B34">
        <w:rPr>
          <w:sz w:val="24"/>
          <w:szCs w:val="24"/>
          <w:lang w:eastAsia="ru-RU"/>
        </w:rPr>
        <w:t xml:space="preserve"> объектов и направлений из федерального и областного бюджета.</w:t>
      </w:r>
    </w:p>
    <w:p w:rsidR="00030331" w:rsidRPr="00D03B34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D03B34">
        <w:rPr>
          <w:sz w:val="24"/>
          <w:szCs w:val="24"/>
          <w:lang w:eastAsia="ru-RU"/>
        </w:rPr>
        <w:t>Планирование бюджетных ассигнований на строительство, реконструкцию и капитальный ремонт переходящих объектов осуществляется при наличии следующих документов: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D03B34">
        <w:rPr>
          <w:sz w:val="24"/>
          <w:szCs w:val="24"/>
          <w:lang w:eastAsia="ru-RU"/>
        </w:rPr>
        <w:t>муниципальный контракт на выполнение строительно-монтажных работ (работ по капитальному ремонту объекта);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(реконструкции, капитального ремонта) (при наличии);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proofErr w:type="gramStart"/>
      <w:r w:rsidRPr="00030331">
        <w:rPr>
          <w:sz w:val="24"/>
          <w:szCs w:val="24"/>
          <w:lang w:eastAsia="ru-RU"/>
        </w:rPr>
        <w:lastRenderedPageBreak/>
        <w:t xml:space="preserve">иные документы, подтверждающие необходимость планирования ассигнований на строительство (реконструкцию, капитальный ремонт) объекта в рамках указанных приоритетных или </w:t>
      </w:r>
      <w:proofErr w:type="spellStart"/>
      <w:r w:rsidRPr="00030331">
        <w:rPr>
          <w:sz w:val="24"/>
          <w:szCs w:val="24"/>
          <w:lang w:eastAsia="ru-RU"/>
        </w:rPr>
        <w:t>софинансируемых</w:t>
      </w:r>
      <w:proofErr w:type="spellEnd"/>
      <w:r w:rsidRPr="00030331">
        <w:rPr>
          <w:sz w:val="24"/>
          <w:szCs w:val="24"/>
          <w:lang w:eastAsia="ru-RU"/>
        </w:rPr>
        <w:t xml:space="preserve"> из федерального и (или) областного бюджетов направлений расходов (при наличии).</w:t>
      </w:r>
      <w:proofErr w:type="gramEnd"/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Планирование бюджетных ассигнований на строительство, реконструкцию и капитальный ремонт вновь начинаемых объектов осуществляется при наличии следующих документов и информации: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расчет стоимости в ценах соответствующего финансового года (при наличии);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 xml:space="preserve">поручение Главы Администрации </w:t>
      </w:r>
      <w:r w:rsidR="00D03B34">
        <w:rPr>
          <w:sz w:val="24"/>
          <w:szCs w:val="24"/>
          <w:lang w:eastAsia="ru-RU"/>
        </w:rPr>
        <w:t>Пролетарского сельского поселения</w:t>
      </w:r>
      <w:r w:rsidRPr="00030331">
        <w:rPr>
          <w:sz w:val="24"/>
          <w:szCs w:val="24"/>
          <w:lang w:eastAsia="ru-RU"/>
        </w:rPr>
        <w:t xml:space="preserve"> о выделении средств бюджета </w:t>
      </w:r>
      <w:r w:rsidR="00D03B34">
        <w:rPr>
          <w:sz w:val="24"/>
          <w:szCs w:val="24"/>
          <w:lang w:eastAsia="ru-RU"/>
        </w:rPr>
        <w:t>поселения</w:t>
      </w:r>
      <w:r w:rsidRPr="00030331">
        <w:rPr>
          <w:sz w:val="24"/>
          <w:szCs w:val="24"/>
          <w:lang w:eastAsia="ru-RU"/>
        </w:rPr>
        <w:t xml:space="preserve"> на строительство (реконструкцию, капитальный ремонт);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proofErr w:type="gramStart"/>
      <w:r w:rsidRPr="00030331">
        <w:rPr>
          <w:sz w:val="24"/>
          <w:szCs w:val="24"/>
          <w:lang w:eastAsia="ru-RU"/>
        </w:rPr>
        <w:t xml:space="preserve">документы, подтверждающие необходимость планирования бюджетных ассигнований на строительство (реконструкцию, капитальный ремонт) объекта в рамках указанных приоритетных или </w:t>
      </w:r>
      <w:proofErr w:type="spellStart"/>
      <w:r w:rsidRPr="00030331">
        <w:rPr>
          <w:sz w:val="24"/>
          <w:szCs w:val="24"/>
          <w:lang w:eastAsia="ru-RU"/>
        </w:rPr>
        <w:t>софинансируемых</w:t>
      </w:r>
      <w:proofErr w:type="spellEnd"/>
      <w:r w:rsidRPr="00030331">
        <w:rPr>
          <w:sz w:val="24"/>
          <w:szCs w:val="24"/>
          <w:lang w:eastAsia="ru-RU"/>
        </w:rPr>
        <w:t xml:space="preserve"> из федерального и (или) областного бюджетов направлений расходов;</w:t>
      </w:r>
      <w:proofErr w:type="gramEnd"/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выписка из реестра муниципальной собственности с указанием сведений об объекте и правообладателе объекта;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положительное заключение государственной историко-культурной экспертизы объектов культурного наследия либо объектов, обладающих признаками объекта культурного наследия;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решения о подготовке и реализации бюджетных инвестиций (для объектов проектирования, реконструкции и строительства);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proofErr w:type="gramStart"/>
      <w:r w:rsidRPr="00030331">
        <w:rPr>
          <w:sz w:val="24"/>
          <w:szCs w:val="24"/>
          <w:lang w:eastAsia="ru-RU"/>
        </w:rPr>
        <w:t>информация о застройщике объекта,  мощности объекта и его координаты (в градусах в виде десятичной дроби:</w:t>
      </w:r>
      <w:proofErr w:type="gramEnd"/>
      <w:r w:rsidRPr="00030331">
        <w:rPr>
          <w:sz w:val="24"/>
          <w:szCs w:val="24"/>
          <w:lang w:eastAsia="ru-RU"/>
        </w:rPr>
        <w:t xml:space="preserve"> ГГ</w:t>
      </w:r>
      <w:proofErr w:type="gramStart"/>
      <w:r w:rsidRPr="00030331">
        <w:rPr>
          <w:sz w:val="24"/>
          <w:szCs w:val="24"/>
          <w:lang w:eastAsia="ru-RU"/>
        </w:rPr>
        <w:t>.Г</w:t>
      </w:r>
      <w:proofErr w:type="gramEnd"/>
      <w:r w:rsidRPr="00030331">
        <w:rPr>
          <w:sz w:val="24"/>
          <w:szCs w:val="24"/>
          <w:lang w:eastAsia="ru-RU"/>
        </w:rPr>
        <w:t>ГГГГГ).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Планирование бюджетных ассигнований на разработку проектной документации и выполнение проектно-изыскательских работ на строительство, реконструкцию и капитальный ремонт по переходящим и по вновь начинаемым объектам осуществляется при наличии следующих документов и информации: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заключение о достоверности определения сметной стоимости проектных работ;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муниципальный контракт на разработку проектной документации и выполнение проектно-изыскательских работ (при наличии);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 xml:space="preserve">поручение Главы Администрации </w:t>
      </w:r>
      <w:r w:rsidR="00D03B34">
        <w:rPr>
          <w:sz w:val="24"/>
          <w:szCs w:val="24"/>
          <w:lang w:eastAsia="ru-RU"/>
        </w:rPr>
        <w:t>Пролетарского сельского поселения</w:t>
      </w:r>
      <w:r w:rsidRPr="00030331">
        <w:rPr>
          <w:sz w:val="24"/>
          <w:szCs w:val="24"/>
          <w:lang w:eastAsia="ru-RU"/>
        </w:rPr>
        <w:t xml:space="preserve"> о выделении средств бюджета </w:t>
      </w:r>
      <w:r w:rsidR="00D03B34">
        <w:rPr>
          <w:sz w:val="24"/>
          <w:szCs w:val="24"/>
          <w:lang w:eastAsia="ru-RU"/>
        </w:rPr>
        <w:t>поселения</w:t>
      </w:r>
      <w:r w:rsidRPr="00030331">
        <w:rPr>
          <w:sz w:val="24"/>
          <w:szCs w:val="24"/>
          <w:lang w:eastAsia="ru-RU"/>
        </w:rPr>
        <w:t xml:space="preserve"> на разработку проектной (сметной) документации и выполнение проектно-изыскательских работ (для вновь начинаемых объектов);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proofErr w:type="gramStart"/>
      <w:r w:rsidRPr="00030331">
        <w:rPr>
          <w:sz w:val="24"/>
          <w:szCs w:val="24"/>
          <w:lang w:eastAsia="ru-RU"/>
        </w:rPr>
        <w:t xml:space="preserve">документы, подтверждающие необходимость планирования бюджетных ассигнований на разработку проектной документации и выполнение проектно-изыскательских работ в рамках указанных приоритетных или </w:t>
      </w:r>
      <w:proofErr w:type="spellStart"/>
      <w:r w:rsidRPr="00030331">
        <w:rPr>
          <w:sz w:val="24"/>
          <w:szCs w:val="24"/>
          <w:lang w:eastAsia="ru-RU"/>
        </w:rPr>
        <w:t>софинансируемых</w:t>
      </w:r>
      <w:proofErr w:type="spellEnd"/>
      <w:r w:rsidRPr="00030331">
        <w:rPr>
          <w:sz w:val="24"/>
          <w:szCs w:val="24"/>
          <w:lang w:eastAsia="ru-RU"/>
        </w:rPr>
        <w:t xml:space="preserve"> из федерального и (или) областного бюджетов направлений расходов (при наличии);</w:t>
      </w:r>
      <w:proofErr w:type="gramEnd"/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решения о подготовке и реализации бюджетных инвестиций (для объектов проектирования, реконструкции и строительства);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proofErr w:type="gramStart"/>
      <w:r w:rsidRPr="00030331">
        <w:rPr>
          <w:sz w:val="24"/>
          <w:szCs w:val="24"/>
          <w:lang w:eastAsia="ru-RU"/>
        </w:rPr>
        <w:t>информация по вновь начинаемым объектам о застройщике,  мощности объекта и его координаты (в  градусах в виде десятичной дроби:</w:t>
      </w:r>
      <w:proofErr w:type="gramEnd"/>
      <w:r w:rsidRPr="00030331">
        <w:rPr>
          <w:sz w:val="24"/>
          <w:szCs w:val="24"/>
          <w:lang w:eastAsia="ru-RU"/>
        </w:rPr>
        <w:t xml:space="preserve"> ГГ</w:t>
      </w:r>
      <w:proofErr w:type="gramStart"/>
      <w:r w:rsidRPr="00030331">
        <w:rPr>
          <w:sz w:val="24"/>
          <w:szCs w:val="24"/>
          <w:lang w:eastAsia="ru-RU"/>
        </w:rPr>
        <w:t>.Г</w:t>
      </w:r>
      <w:proofErr w:type="gramEnd"/>
      <w:r w:rsidRPr="00030331">
        <w:rPr>
          <w:sz w:val="24"/>
          <w:szCs w:val="24"/>
          <w:lang w:eastAsia="ru-RU"/>
        </w:rPr>
        <w:t>ГГГГГ).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proofErr w:type="gramStart"/>
      <w:r w:rsidRPr="00030331">
        <w:rPr>
          <w:sz w:val="24"/>
          <w:szCs w:val="24"/>
          <w:lang w:eastAsia="ru-RU"/>
        </w:rPr>
        <w:t>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документации,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году.</w:t>
      </w:r>
      <w:proofErr w:type="gramEnd"/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proofErr w:type="gramStart"/>
      <w:r w:rsidRPr="00030331">
        <w:rPr>
          <w:sz w:val="24"/>
          <w:szCs w:val="24"/>
          <w:lang w:eastAsia="ru-RU"/>
        </w:rPr>
        <w:t xml:space="preserve">Расчет планового объема бюджетных ассигнований на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населения (городских парков) на очередной финансовый год и первый год планового периода осуществляется на уровне, не превышающем </w:t>
      </w:r>
      <w:r w:rsidRPr="00030331">
        <w:rPr>
          <w:sz w:val="24"/>
          <w:szCs w:val="24"/>
          <w:lang w:eastAsia="ru-RU"/>
        </w:rPr>
        <w:lastRenderedPageBreak/>
        <w:t xml:space="preserve">уровень показателей бюджета </w:t>
      </w:r>
      <w:r w:rsidR="002F3F6B">
        <w:rPr>
          <w:sz w:val="24"/>
          <w:szCs w:val="24"/>
          <w:lang w:eastAsia="ru-RU"/>
        </w:rPr>
        <w:t>поселения</w:t>
      </w:r>
      <w:r w:rsidRPr="00030331">
        <w:rPr>
          <w:sz w:val="24"/>
          <w:szCs w:val="24"/>
          <w:lang w:eastAsia="ru-RU"/>
        </w:rPr>
        <w:t xml:space="preserve">, утвержденных на плановый период действующего решения Собрания депутатов </w:t>
      </w:r>
      <w:r w:rsidR="002F3F6B">
        <w:rPr>
          <w:sz w:val="24"/>
          <w:szCs w:val="24"/>
          <w:lang w:eastAsia="ru-RU"/>
        </w:rPr>
        <w:t>Пролетарского сельского поселения</w:t>
      </w:r>
      <w:r w:rsidRPr="00030331">
        <w:rPr>
          <w:sz w:val="24"/>
          <w:szCs w:val="24"/>
          <w:lang w:eastAsia="ru-RU"/>
        </w:rPr>
        <w:t xml:space="preserve"> о бюджете </w:t>
      </w:r>
      <w:r w:rsidR="002F3F6B">
        <w:rPr>
          <w:sz w:val="24"/>
          <w:szCs w:val="24"/>
          <w:lang w:eastAsia="ru-RU"/>
        </w:rPr>
        <w:t>поселения</w:t>
      </w:r>
      <w:r w:rsidRPr="00030331">
        <w:rPr>
          <w:sz w:val="24"/>
          <w:szCs w:val="24"/>
          <w:lang w:eastAsia="ru-RU"/>
        </w:rPr>
        <w:t xml:space="preserve">, с учетом </w:t>
      </w:r>
      <w:proofErr w:type="spellStart"/>
      <w:r w:rsidRPr="00030331">
        <w:rPr>
          <w:sz w:val="24"/>
          <w:szCs w:val="24"/>
          <w:lang w:eastAsia="ru-RU"/>
        </w:rPr>
        <w:t>софинансирования</w:t>
      </w:r>
      <w:proofErr w:type="spellEnd"/>
      <w:proofErr w:type="gramEnd"/>
      <w:r w:rsidRPr="00030331">
        <w:rPr>
          <w:sz w:val="24"/>
          <w:szCs w:val="24"/>
          <w:lang w:eastAsia="ru-RU"/>
        </w:rPr>
        <w:t xml:space="preserve"> указанных направлений из федерального и (или) областного бюджетов. 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proofErr w:type="gramStart"/>
      <w:r w:rsidRPr="00030331">
        <w:rPr>
          <w:sz w:val="24"/>
          <w:szCs w:val="24"/>
          <w:lang w:eastAsia="ru-RU"/>
        </w:rPr>
        <w:t xml:space="preserve">Расчет планового объема бюджетных ассигнований на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населения (городских парков) на второй год планового периода осуществляется на уровне, не превышающем уровень показателей бюджета </w:t>
      </w:r>
      <w:r w:rsidR="002F3F6B">
        <w:rPr>
          <w:sz w:val="24"/>
          <w:szCs w:val="24"/>
          <w:lang w:eastAsia="ru-RU"/>
        </w:rPr>
        <w:t>поселения</w:t>
      </w:r>
      <w:r w:rsidRPr="00030331">
        <w:rPr>
          <w:sz w:val="24"/>
          <w:szCs w:val="24"/>
          <w:lang w:eastAsia="ru-RU"/>
        </w:rPr>
        <w:t xml:space="preserve">, утвержденных на второй год планового периода действующего решения Собрания депутатов </w:t>
      </w:r>
      <w:r w:rsidR="002F3F6B">
        <w:rPr>
          <w:sz w:val="24"/>
          <w:szCs w:val="24"/>
          <w:lang w:eastAsia="ru-RU"/>
        </w:rPr>
        <w:t>Пролетарского сельского поселения</w:t>
      </w:r>
      <w:r w:rsidRPr="00030331">
        <w:rPr>
          <w:sz w:val="24"/>
          <w:szCs w:val="24"/>
          <w:lang w:eastAsia="ru-RU"/>
        </w:rPr>
        <w:t xml:space="preserve"> о бюджете </w:t>
      </w:r>
      <w:r w:rsidR="002F3F6B">
        <w:rPr>
          <w:sz w:val="24"/>
          <w:szCs w:val="24"/>
          <w:lang w:eastAsia="ru-RU"/>
        </w:rPr>
        <w:t xml:space="preserve">поселения </w:t>
      </w:r>
      <w:r w:rsidRPr="00030331">
        <w:rPr>
          <w:sz w:val="24"/>
          <w:szCs w:val="24"/>
          <w:lang w:eastAsia="ru-RU"/>
        </w:rPr>
        <w:t xml:space="preserve">с учетом </w:t>
      </w:r>
      <w:proofErr w:type="spellStart"/>
      <w:r w:rsidRPr="00030331">
        <w:rPr>
          <w:sz w:val="24"/>
          <w:szCs w:val="24"/>
          <w:lang w:eastAsia="ru-RU"/>
        </w:rPr>
        <w:t>софинансирования</w:t>
      </w:r>
      <w:proofErr w:type="spellEnd"/>
      <w:r w:rsidRPr="00030331">
        <w:rPr>
          <w:sz w:val="24"/>
          <w:szCs w:val="24"/>
          <w:lang w:eastAsia="ru-RU"/>
        </w:rPr>
        <w:t xml:space="preserve"> указанных направлений</w:t>
      </w:r>
      <w:proofErr w:type="gramEnd"/>
      <w:r w:rsidRPr="00030331">
        <w:rPr>
          <w:sz w:val="24"/>
          <w:szCs w:val="24"/>
          <w:lang w:eastAsia="ru-RU"/>
        </w:rPr>
        <w:t xml:space="preserve"> из федерального и (или) областного бюджетов.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Планирование бюджетных ассигнований на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населения (городских парков) осуществляется при наличии следующих документов: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сметный расчет с положительным заключением по результатам проведения проверки на соответствие сметным нормативам (достоверности определения сметной стоимости) в соответствии с действующим законодательством;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положительное заключение государственной экспертизы проектной документации в отношении объектов, проектная документация по которым в соответствии с Градостроительным кодексом Российской Федерации подлежит государственной экспертизе;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в случае подготовки отдельных разделов проектной документации по объектам благоустройства территории положительное заключение о соответствии таких разделов требованиям законодательства в области градостроительной деятельности, нормативным актам в области проектирования и строительства, а также заданию на проектирование;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расчет стоимости в ценах соответствующего финансового года (при наличии);</w:t>
      </w:r>
    </w:p>
    <w:p w:rsidR="00030331" w:rsidRP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 xml:space="preserve">поручение Главы Администрации </w:t>
      </w:r>
      <w:r w:rsidR="002F3F6B">
        <w:rPr>
          <w:sz w:val="24"/>
          <w:szCs w:val="24"/>
          <w:lang w:eastAsia="ru-RU"/>
        </w:rPr>
        <w:t>Пролетарского сельского поселения</w:t>
      </w:r>
      <w:r w:rsidRPr="00030331">
        <w:rPr>
          <w:sz w:val="24"/>
          <w:szCs w:val="24"/>
          <w:lang w:eastAsia="ru-RU"/>
        </w:rPr>
        <w:t xml:space="preserve"> о выделении средств бюджета </w:t>
      </w:r>
      <w:r w:rsidR="002F3F6B">
        <w:rPr>
          <w:sz w:val="24"/>
          <w:szCs w:val="24"/>
          <w:lang w:eastAsia="ru-RU"/>
        </w:rPr>
        <w:t>поселения</w:t>
      </w:r>
      <w:r w:rsidRPr="00030331">
        <w:rPr>
          <w:sz w:val="24"/>
          <w:szCs w:val="24"/>
          <w:lang w:eastAsia="ru-RU"/>
        </w:rPr>
        <w:t xml:space="preserve"> на благоустройство территории (при наличии).</w:t>
      </w:r>
    </w:p>
    <w:p w:rsidR="00030331" w:rsidRDefault="00030331" w:rsidP="00030331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030331">
        <w:rPr>
          <w:sz w:val="24"/>
          <w:szCs w:val="24"/>
          <w:lang w:eastAsia="ru-RU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</w:t>
      </w:r>
      <w:r w:rsidR="002F3F6B">
        <w:rPr>
          <w:sz w:val="24"/>
          <w:szCs w:val="24"/>
          <w:lang w:eastAsia="ru-RU"/>
        </w:rPr>
        <w:t>4</w:t>
      </w:r>
      <w:r w:rsidRPr="00030331">
        <w:rPr>
          <w:sz w:val="24"/>
          <w:szCs w:val="24"/>
          <w:lang w:eastAsia="ru-RU"/>
        </w:rPr>
        <w:t xml:space="preserve"> пункта 3.1 раздела 3 настоящей Методики</w:t>
      </w:r>
      <w:proofErr w:type="gramStart"/>
      <w:r w:rsidRPr="00030331">
        <w:rPr>
          <w:sz w:val="24"/>
          <w:szCs w:val="24"/>
          <w:lang w:eastAsia="ru-RU"/>
        </w:rPr>
        <w:t>.».</w:t>
      </w:r>
      <w:proofErr w:type="gramEnd"/>
    </w:p>
    <w:p w:rsidR="000028CC" w:rsidRPr="000028CC" w:rsidRDefault="000028CC" w:rsidP="000028C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CC">
        <w:rPr>
          <w:rFonts w:ascii="Times New Roman" w:eastAsia="Calibri" w:hAnsi="Times New Roman" w:cs="Times New Roman"/>
          <w:sz w:val="24"/>
          <w:szCs w:val="24"/>
        </w:rPr>
        <w:t>2.2.2.</w:t>
      </w:r>
      <w:r w:rsidRPr="000028CC">
        <w:rPr>
          <w:sz w:val="24"/>
          <w:szCs w:val="24"/>
        </w:rPr>
        <w:t> </w:t>
      </w:r>
      <w:r w:rsidRPr="000028CC">
        <w:rPr>
          <w:rFonts w:ascii="Times New Roman" w:eastAsia="Calibri" w:hAnsi="Times New Roman" w:cs="Times New Roman"/>
          <w:sz w:val="24"/>
          <w:szCs w:val="24"/>
        </w:rPr>
        <w:t>Абзац первый пункта 3.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028CC">
        <w:rPr>
          <w:rFonts w:ascii="Times New Roman" w:eastAsia="Calibri" w:hAnsi="Times New Roman" w:cs="Times New Roman"/>
          <w:sz w:val="24"/>
          <w:szCs w:val="24"/>
        </w:rPr>
        <w:t xml:space="preserve"> изложить в редакции:</w:t>
      </w:r>
    </w:p>
    <w:p w:rsidR="000028CC" w:rsidRPr="000028CC" w:rsidRDefault="000028CC" w:rsidP="000028CC">
      <w:pPr>
        <w:pStyle w:val="ConsPlusNormal"/>
        <w:ind w:firstLine="709"/>
        <w:jc w:val="both"/>
        <w:rPr>
          <w:sz w:val="24"/>
          <w:szCs w:val="24"/>
        </w:rPr>
      </w:pPr>
      <w:r w:rsidRPr="000028CC">
        <w:rPr>
          <w:rFonts w:ascii="Times New Roman" w:hAnsi="Times New Roman" w:cs="Times New Roman"/>
          <w:sz w:val="24"/>
          <w:szCs w:val="24"/>
        </w:rPr>
        <w:t>«3.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28CC">
        <w:rPr>
          <w:rFonts w:ascii="Times New Roman" w:hAnsi="Times New Roman" w:cs="Times New Roman"/>
          <w:sz w:val="24"/>
          <w:szCs w:val="24"/>
        </w:rPr>
        <w:t>. Расчет планового объема бюджетных ассигнований на обслуживание муниципального долга осуществляется плановым методом с учетом заключенных соглашений (договоров) и планируемых новых заимствований</w:t>
      </w:r>
      <w:r w:rsidRPr="000028C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028CC">
        <w:rPr>
          <w:rFonts w:ascii="Times New Roman" w:hAnsi="Times New Roman" w:cs="Times New Roman"/>
          <w:sz w:val="24"/>
          <w:szCs w:val="24"/>
        </w:rPr>
        <w:t xml:space="preserve">с учетом ограничений, установленных условиями соглашения о предоставлении дотации на выравнивание бюджетной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0028CC">
        <w:rPr>
          <w:rFonts w:ascii="Times New Roman" w:hAnsi="Times New Roman" w:cs="Times New Roman"/>
          <w:sz w:val="24"/>
          <w:szCs w:val="24"/>
        </w:rPr>
        <w:t xml:space="preserve">из областного бюджета бюджету </w:t>
      </w:r>
      <w:r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proofErr w:type="gramStart"/>
      <w:r w:rsidRPr="000028C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30331" w:rsidRPr="000028CC" w:rsidRDefault="00030331" w:rsidP="00F41CA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</w:p>
    <w:p w:rsidR="00030331" w:rsidRPr="000028CC" w:rsidRDefault="00030331" w:rsidP="00F41CA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</w:p>
    <w:p w:rsidR="00030331" w:rsidRDefault="00030331" w:rsidP="00F41CA2">
      <w:pPr>
        <w:pStyle w:val="1"/>
        <w:spacing w:before="0" w:after="0" w:line="240" w:lineRule="auto"/>
        <w:ind w:left="20" w:firstLine="700"/>
        <w:rPr>
          <w:sz w:val="24"/>
          <w:szCs w:val="24"/>
          <w:lang w:eastAsia="ru-RU"/>
        </w:rPr>
      </w:pPr>
    </w:p>
    <w:sectPr w:rsidR="00030331" w:rsidSect="00D141EB">
      <w:footerReference w:type="default" r:id="rId9"/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23" w:rsidRDefault="00945B23">
      <w:pPr>
        <w:spacing w:after="0" w:line="240" w:lineRule="auto"/>
      </w:pPr>
      <w:r>
        <w:separator/>
      </w:r>
    </w:p>
  </w:endnote>
  <w:endnote w:type="continuationSeparator" w:id="0">
    <w:p w:rsidR="00945B23" w:rsidRDefault="009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93" w:rsidRDefault="003D0FD7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F190EDC" wp14:editId="1F5BBE67">
              <wp:simplePos x="0" y="0"/>
              <wp:positionH relativeFrom="page">
                <wp:posOffset>3669030</wp:posOffset>
              </wp:positionH>
              <wp:positionV relativeFrom="page">
                <wp:posOffset>9966960</wp:posOffset>
              </wp:positionV>
              <wp:extent cx="56515" cy="127000"/>
              <wp:effectExtent l="1905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393" w:rsidRDefault="0090128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2A8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pt;margin-top:784.8pt;width:4.45pt;height:10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" filled="f" stroked="f">
              <v:textbox style="mso-fit-shape-to-text:t" inset="0,0,0,0">
                <w:txbxContent>
                  <w:p w:rsidR="004D2393" w:rsidRDefault="0090128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2A8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23" w:rsidRDefault="00945B23">
      <w:pPr>
        <w:spacing w:after="0" w:line="240" w:lineRule="auto"/>
      </w:pPr>
      <w:r>
        <w:separator/>
      </w:r>
    </w:p>
  </w:footnote>
  <w:footnote w:type="continuationSeparator" w:id="0">
    <w:p w:rsidR="00945B23" w:rsidRDefault="0094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DE086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2E7651"/>
    <w:multiLevelType w:val="multilevel"/>
    <w:tmpl w:val="49C8DC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93"/>
    <w:rsid w:val="000008AB"/>
    <w:rsid w:val="000028CC"/>
    <w:rsid w:val="00030331"/>
    <w:rsid w:val="0004034B"/>
    <w:rsid w:val="000805B6"/>
    <w:rsid w:val="00146883"/>
    <w:rsid w:val="00172861"/>
    <w:rsid w:val="001C0E5B"/>
    <w:rsid w:val="001D5136"/>
    <w:rsid w:val="00230A21"/>
    <w:rsid w:val="002F3F6B"/>
    <w:rsid w:val="00372ADF"/>
    <w:rsid w:val="003B1C04"/>
    <w:rsid w:val="003D0FD7"/>
    <w:rsid w:val="004D2393"/>
    <w:rsid w:val="004E0269"/>
    <w:rsid w:val="00523F3B"/>
    <w:rsid w:val="00524774"/>
    <w:rsid w:val="00615636"/>
    <w:rsid w:val="0061611B"/>
    <w:rsid w:val="0072136E"/>
    <w:rsid w:val="00771D1A"/>
    <w:rsid w:val="007A23E9"/>
    <w:rsid w:val="00822A82"/>
    <w:rsid w:val="00880552"/>
    <w:rsid w:val="008B3880"/>
    <w:rsid w:val="008D0746"/>
    <w:rsid w:val="00901286"/>
    <w:rsid w:val="00902AF1"/>
    <w:rsid w:val="00936F9B"/>
    <w:rsid w:val="00937395"/>
    <w:rsid w:val="00945B23"/>
    <w:rsid w:val="009B3855"/>
    <w:rsid w:val="009C716B"/>
    <w:rsid w:val="00AD40F9"/>
    <w:rsid w:val="00AF37E8"/>
    <w:rsid w:val="00C16760"/>
    <w:rsid w:val="00C942D6"/>
    <w:rsid w:val="00CF5B2D"/>
    <w:rsid w:val="00D038AD"/>
    <w:rsid w:val="00D03B34"/>
    <w:rsid w:val="00D07C6E"/>
    <w:rsid w:val="00D141EB"/>
    <w:rsid w:val="00D34830"/>
    <w:rsid w:val="00D470A6"/>
    <w:rsid w:val="00D95E32"/>
    <w:rsid w:val="00DD4484"/>
    <w:rsid w:val="00E82D11"/>
    <w:rsid w:val="00F41CA2"/>
    <w:rsid w:val="00F52BBC"/>
    <w:rsid w:val="00F95878"/>
    <w:rsid w:val="00FC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0028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0028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0C2E-8F1A-4151-9EC3-511934C8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User</cp:lastModifiedBy>
  <cp:revision>17</cp:revision>
  <cp:lastPrinted>2019-09-11T10:57:00Z</cp:lastPrinted>
  <dcterms:created xsi:type="dcterms:W3CDTF">2018-01-16T10:17:00Z</dcterms:created>
  <dcterms:modified xsi:type="dcterms:W3CDTF">2019-09-11T10:57:00Z</dcterms:modified>
</cp:coreProperties>
</file>