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73" w:rsidRPr="00D1670A" w:rsidRDefault="00F67773">
      <w:pPr>
        <w:jc w:val="center"/>
        <w:rPr>
          <w:color w:val="000000"/>
        </w:rPr>
      </w:pPr>
      <w:r w:rsidRPr="00D1670A">
        <w:rPr>
          <w:color w:val="000000"/>
        </w:rPr>
        <w:t xml:space="preserve">РОСТОВСКАЯ ОБЛАСТЬ </w:t>
      </w:r>
    </w:p>
    <w:p w:rsidR="00F67773" w:rsidRPr="00D1670A" w:rsidRDefault="00F67773">
      <w:pPr>
        <w:jc w:val="center"/>
        <w:rPr>
          <w:color w:val="000000"/>
        </w:rPr>
      </w:pPr>
      <w:r w:rsidRPr="00D1670A">
        <w:rPr>
          <w:color w:val="000000"/>
        </w:rPr>
        <w:t xml:space="preserve">КРАСНОСУЛИНСКИЙ РАЙОН </w:t>
      </w:r>
    </w:p>
    <w:p w:rsidR="00F67773" w:rsidRPr="00D1670A" w:rsidRDefault="00F67773">
      <w:pPr>
        <w:jc w:val="center"/>
        <w:rPr>
          <w:color w:val="000000"/>
        </w:rPr>
      </w:pPr>
      <w:r w:rsidRPr="00D1670A">
        <w:rPr>
          <w:color w:val="000000"/>
        </w:rPr>
        <w:t xml:space="preserve">СОБРАНИЕ ДЕПУТАТОВ ПРОЛЕТАРСКОГО СЕЛЬСКОГО ПОСЕЛЕНИЯ 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F67773">
      <w:pPr>
        <w:jc w:val="center"/>
        <w:rPr>
          <w:color w:val="000000"/>
        </w:rPr>
      </w:pPr>
      <w:r w:rsidRPr="00D1670A">
        <w:rPr>
          <w:color w:val="000000"/>
        </w:rPr>
        <w:t xml:space="preserve">РЕШЕНИЕ 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6E0E3E">
      <w:pPr>
        <w:rPr>
          <w:color w:val="000000"/>
        </w:rPr>
      </w:pPr>
      <w:r>
        <w:rPr>
          <w:color w:val="000000"/>
        </w:rPr>
        <w:t>12.08.2015</w:t>
      </w:r>
      <w:r w:rsidR="00F67773" w:rsidRPr="00D1670A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               № 101</w:t>
      </w:r>
      <w:r w:rsidR="00F67773" w:rsidRPr="00D1670A">
        <w:rPr>
          <w:color w:val="000000"/>
        </w:rPr>
        <w:t xml:space="preserve">                                            х. Пролетарка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F67773">
      <w:pPr>
        <w:tabs>
          <w:tab w:val="left" w:pos="4536"/>
        </w:tabs>
        <w:ind w:right="4677"/>
        <w:rPr>
          <w:color w:val="000000"/>
        </w:rPr>
      </w:pPr>
      <w:r w:rsidRPr="00D1670A">
        <w:rPr>
          <w:color w:val="000000"/>
        </w:rPr>
        <w:t xml:space="preserve">О внесении изменений </w:t>
      </w:r>
      <w:r w:rsidR="006E0E3E">
        <w:rPr>
          <w:color w:val="000000"/>
        </w:rPr>
        <w:t>в Правила землепользования и застройки</w:t>
      </w:r>
      <w:r w:rsidRPr="00D1670A">
        <w:rPr>
          <w:color w:val="000000"/>
        </w:rPr>
        <w:t xml:space="preserve"> Пролетарского с</w:t>
      </w:r>
      <w:r w:rsidR="006E0E3E">
        <w:rPr>
          <w:color w:val="000000"/>
        </w:rPr>
        <w:t>ельского поселения, утвержденные</w:t>
      </w:r>
      <w:r w:rsidRPr="00D1670A">
        <w:rPr>
          <w:color w:val="000000"/>
        </w:rPr>
        <w:t xml:space="preserve"> решением Собра</w:t>
      </w:r>
      <w:r w:rsidR="006E0E3E">
        <w:rPr>
          <w:color w:val="000000"/>
        </w:rPr>
        <w:t>ния депутатов от 25.12.2012 № 11</w:t>
      </w:r>
    </w:p>
    <w:p w:rsidR="00F67773" w:rsidRPr="00D1670A" w:rsidRDefault="00F67773">
      <w:pPr>
        <w:rPr>
          <w:color w:val="000000"/>
        </w:rPr>
      </w:pPr>
    </w:p>
    <w:p w:rsidR="00F67773" w:rsidRPr="00D1670A" w:rsidRDefault="00F67773">
      <w:pPr>
        <w:autoSpaceDE w:val="0"/>
        <w:autoSpaceDN w:val="0"/>
        <w:adjustRightInd w:val="0"/>
        <w:spacing w:before="120" w:after="120"/>
        <w:ind w:firstLine="567"/>
        <w:rPr>
          <w:color w:val="000000"/>
        </w:rPr>
      </w:pPr>
      <w:proofErr w:type="gramStart"/>
      <w:r w:rsidRPr="00D1670A">
        <w:rPr>
          <w:color w:val="000000"/>
        </w:rPr>
        <w:t xml:space="preserve">Руководствуясь положениями части 1 статьи </w:t>
      </w:r>
      <w:r w:rsidR="006B6B02">
        <w:rPr>
          <w:color w:val="000000"/>
        </w:rPr>
        <w:t>33</w:t>
      </w:r>
      <w:r w:rsidRPr="00D1670A">
        <w:rPr>
          <w:color w:val="000000"/>
        </w:rPr>
        <w:t xml:space="preserve"> Градостроительного кодекса Российской Федерации от 29.12.2004 №190-ФЗ, пункта 20 части 1 статьи 14 Федерального закона от 06.10.2003 №131-ФЗ «Об общих принципах организации местного самоуправления в Российской Федерации», </w:t>
      </w:r>
      <w:r w:rsidR="00A713D3">
        <w:rPr>
          <w:color w:val="000000"/>
        </w:rPr>
        <w:t xml:space="preserve">в соответствии с </w:t>
      </w:r>
      <w:r w:rsidR="00A713D3" w:rsidRPr="00A713D3">
        <w:rPr>
          <w:color w:val="000000"/>
        </w:rPr>
        <w:t>Приказ</w:t>
      </w:r>
      <w:r w:rsidR="00A713D3">
        <w:rPr>
          <w:color w:val="000000"/>
        </w:rPr>
        <w:t>ом</w:t>
      </w:r>
      <w:r w:rsidR="00A713D3" w:rsidRPr="00A713D3">
        <w:rPr>
          <w:color w:val="000000"/>
        </w:rPr>
        <w:t xml:space="preserve"> Министерства экономического развития РФ от 1 сентября 2014 г. № 540 "Об утверждении классификатора видов разрешенного использования земельных участков"</w:t>
      </w:r>
      <w:r w:rsidR="00A713D3">
        <w:rPr>
          <w:color w:val="000000"/>
        </w:rPr>
        <w:t xml:space="preserve">, </w:t>
      </w:r>
      <w:r w:rsidRPr="00D1670A">
        <w:rPr>
          <w:color w:val="000000"/>
        </w:rPr>
        <w:t>с учётом протокола публичных слушаний</w:t>
      </w:r>
      <w:proofErr w:type="gramEnd"/>
      <w:r w:rsidRPr="00D1670A">
        <w:rPr>
          <w:color w:val="000000"/>
        </w:rPr>
        <w:t xml:space="preserve"> по проекту внесения изменений в генеральный план Пролетарского сельского поселения и заключения о рез</w:t>
      </w:r>
      <w:r w:rsidR="006E0E3E">
        <w:rPr>
          <w:color w:val="000000"/>
        </w:rPr>
        <w:t>ультатах публичных слушаний от 18 июня 2015</w:t>
      </w:r>
      <w:r w:rsidRPr="00D1670A">
        <w:rPr>
          <w:color w:val="000000"/>
        </w:rPr>
        <w:t xml:space="preserve"> г., руководствуясь статьей 24 Устава муниципального образования «Пролетарское сельское поселение», -</w:t>
      </w:r>
    </w:p>
    <w:p w:rsidR="00F67773" w:rsidRPr="00D1670A" w:rsidRDefault="00F67773">
      <w:pPr>
        <w:ind w:firstLine="709"/>
        <w:jc w:val="center"/>
        <w:rPr>
          <w:color w:val="000000"/>
        </w:rPr>
      </w:pPr>
      <w:r w:rsidRPr="00D1670A">
        <w:rPr>
          <w:color w:val="000000"/>
        </w:rPr>
        <w:t>СОБРАНИЕ ДЕПУТАТОВ РЕШИЛО:</w:t>
      </w:r>
    </w:p>
    <w:p w:rsidR="00F67773" w:rsidRPr="00D1670A" w:rsidRDefault="00F67773">
      <w:pPr>
        <w:ind w:firstLine="709"/>
        <w:jc w:val="center"/>
        <w:rPr>
          <w:color w:val="000000"/>
        </w:rPr>
      </w:pPr>
    </w:p>
    <w:p w:rsidR="00F67773" w:rsidRDefault="00F67773" w:rsidP="001635F8">
      <w:pPr>
        <w:numPr>
          <w:ilvl w:val="0"/>
          <w:numId w:val="4"/>
        </w:numPr>
        <w:ind w:left="0" w:firstLine="284"/>
        <w:rPr>
          <w:color w:val="000000"/>
        </w:rPr>
      </w:pPr>
      <w:bookmarkStart w:id="0" w:name="sub_1"/>
      <w:r w:rsidRPr="00D1670A">
        <w:rPr>
          <w:color w:val="000000"/>
        </w:rPr>
        <w:t xml:space="preserve">Внести в </w:t>
      </w:r>
      <w:r w:rsidR="006E0E3E">
        <w:rPr>
          <w:color w:val="000000"/>
        </w:rPr>
        <w:t xml:space="preserve">Правила землепользования и застройки </w:t>
      </w:r>
      <w:r w:rsidRPr="00D1670A">
        <w:rPr>
          <w:color w:val="000000"/>
        </w:rPr>
        <w:t>Про</w:t>
      </w:r>
      <w:r w:rsidR="006E0E3E">
        <w:rPr>
          <w:color w:val="000000"/>
        </w:rPr>
        <w:t>летарского сельского поселения</w:t>
      </w:r>
      <w:r w:rsidR="00BB73E6">
        <w:rPr>
          <w:color w:val="000000"/>
        </w:rPr>
        <w:t>,</w:t>
      </w:r>
      <w:r w:rsidR="006E0E3E">
        <w:rPr>
          <w:color w:val="000000"/>
        </w:rPr>
        <w:t xml:space="preserve"> </w:t>
      </w:r>
      <w:r w:rsidRPr="00D1670A">
        <w:rPr>
          <w:color w:val="000000"/>
        </w:rPr>
        <w:t>утве</w:t>
      </w:r>
      <w:r w:rsidR="006E0E3E">
        <w:rPr>
          <w:color w:val="000000"/>
        </w:rPr>
        <w:t>ржденные</w:t>
      </w:r>
      <w:r w:rsidRPr="00D1670A">
        <w:rPr>
          <w:color w:val="000000"/>
        </w:rPr>
        <w:t xml:space="preserve"> решением Собра</w:t>
      </w:r>
      <w:r w:rsidR="006E0E3E">
        <w:rPr>
          <w:color w:val="000000"/>
        </w:rPr>
        <w:t>ния депутатов от 25.12.2012 № 11</w:t>
      </w:r>
      <w:r w:rsidRPr="00D1670A">
        <w:rPr>
          <w:color w:val="000000"/>
        </w:rPr>
        <w:t xml:space="preserve"> «Об утверждении </w:t>
      </w:r>
      <w:r w:rsidR="006E0E3E">
        <w:rPr>
          <w:color w:val="000000"/>
        </w:rPr>
        <w:t xml:space="preserve">Правил землепользования и застройки </w:t>
      </w:r>
      <w:r w:rsidRPr="00D1670A">
        <w:rPr>
          <w:color w:val="000000"/>
        </w:rPr>
        <w:t>Пролетарского сель</w:t>
      </w:r>
      <w:r w:rsidR="006E0E3E">
        <w:rPr>
          <w:color w:val="000000"/>
        </w:rPr>
        <w:t>ского поселения</w:t>
      </w:r>
      <w:r w:rsidR="006B6B02">
        <w:rPr>
          <w:color w:val="000000"/>
        </w:rPr>
        <w:t xml:space="preserve">», </w:t>
      </w:r>
      <w:r w:rsidRPr="00D1670A">
        <w:rPr>
          <w:color w:val="000000"/>
        </w:rPr>
        <w:t>следующие изменения:</w:t>
      </w:r>
    </w:p>
    <w:p w:rsidR="001635F8" w:rsidRDefault="001635F8" w:rsidP="00D62F0A">
      <w:pPr>
        <w:pStyle w:val="aa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 </w:t>
      </w:r>
      <w:r w:rsidR="006C54D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лаву 8 </w:t>
      </w:r>
      <w:r w:rsidR="006C54D4">
        <w:rPr>
          <w:rFonts w:ascii="Times New Roman" w:hAnsi="Times New Roman"/>
          <w:sz w:val="24"/>
          <w:szCs w:val="24"/>
        </w:rPr>
        <w:t xml:space="preserve">«Градостроительные регламенты» раздела 2 </w:t>
      </w:r>
      <w:r>
        <w:rPr>
          <w:rFonts w:ascii="Times New Roman" w:hAnsi="Times New Roman"/>
          <w:sz w:val="24"/>
          <w:szCs w:val="24"/>
        </w:rPr>
        <w:t>п</w:t>
      </w:r>
      <w:r w:rsidR="006C54D4">
        <w:rPr>
          <w:rFonts w:ascii="Times New Roman" w:hAnsi="Times New Roman"/>
          <w:sz w:val="24"/>
          <w:szCs w:val="24"/>
        </w:rPr>
        <w:t>унктами</w:t>
      </w:r>
      <w:r>
        <w:rPr>
          <w:rFonts w:ascii="Times New Roman" w:hAnsi="Times New Roman"/>
          <w:sz w:val="24"/>
          <w:szCs w:val="24"/>
        </w:rPr>
        <w:t xml:space="preserve"> 12</w:t>
      </w:r>
      <w:r w:rsidR="006C54D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6C54D4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1635F8" w:rsidRPr="001635F8" w:rsidRDefault="001635F8" w:rsidP="006C54D4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 w:rsidRPr="001635F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12. </w:t>
      </w:r>
      <w:r w:rsidRPr="001635F8">
        <w:rPr>
          <w:rFonts w:ascii="Times New Roman" w:hAnsi="Times New Roman"/>
          <w:sz w:val="24"/>
          <w:szCs w:val="24"/>
        </w:rPr>
        <w:t>Действие градостроительных регламентов не распространяется, в соответствии с пунктом  4  статьи 36 Градостроительного кодекса РФ, на земельные участки:</w:t>
      </w:r>
    </w:p>
    <w:p w:rsidR="001635F8" w:rsidRPr="001635F8" w:rsidRDefault="001635F8" w:rsidP="006C54D4">
      <w:pPr>
        <w:pStyle w:val="ab"/>
        <w:spacing w:line="240" w:lineRule="auto"/>
        <w:ind w:left="567" w:firstLine="0"/>
        <w:jc w:val="both"/>
        <w:rPr>
          <w:rFonts w:eastAsia="Calibri"/>
          <w:kern w:val="0"/>
          <w:sz w:val="24"/>
          <w:szCs w:val="24"/>
          <w:lang w:eastAsia="en-US"/>
        </w:rPr>
      </w:pPr>
      <w:proofErr w:type="gramStart"/>
      <w:r w:rsidRPr="001635F8">
        <w:rPr>
          <w:rFonts w:eastAsia="Calibri"/>
          <w:kern w:val="0"/>
          <w:sz w:val="24"/>
          <w:szCs w:val="24"/>
          <w:lang w:eastAsia="en-US"/>
        </w:rP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</w:t>
      </w:r>
      <w:hyperlink r:id="rId7" w:tooltip="Федеральный закон от 25.06.2002 N 73-ФЗ&#10;(ред. от 22.10.2014, с изм. от 01.12.2014)&#10;&quot;Об объектах культурного наследия (памятниках истории и культуры) народов Российской Федерации&quot;" w:history="1">
        <w:r w:rsidRPr="001635F8">
          <w:rPr>
            <w:rFonts w:eastAsia="Calibri"/>
            <w:kern w:val="0"/>
            <w:sz w:val="24"/>
            <w:szCs w:val="24"/>
            <w:lang w:eastAsia="en-US"/>
          </w:rPr>
          <w:t>законодательством</w:t>
        </w:r>
      </w:hyperlink>
      <w:r w:rsidRPr="001635F8">
        <w:rPr>
          <w:rFonts w:eastAsia="Calibri"/>
          <w:kern w:val="0"/>
          <w:sz w:val="24"/>
          <w:szCs w:val="24"/>
          <w:lang w:eastAsia="en-US"/>
        </w:rPr>
        <w:t xml:space="preserve"> Российской Федерации об охране объектов культурного</w:t>
      </w:r>
      <w:proofErr w:type="gramEnd"/>
      <w:r w:rsidRPr="001635F8">
        <w:rPr>
          <w:rFonts w:eastAsia="Calibri"/>
          <w:kern w:val="0"/>
          <w:sz w:val="24"/>
          <w:szCs w:val="24"/>
          <w:lang w:eastAsia="en-US"/>
        </w:rPr>
        <w:t xml:space="preserve"> наследия;</w:t>
      </w:r>
    </w:p>
    <w:p w:rsidR="001635F8" w:rsidRPr="001635F8" w:rsidRDefault="001635F8" w:rsidP="006C54D4">
      <w:pPr>
        <w:pStyle w:val="ab"/>
        <w:spacing w:line="240" w:lineRule="auto"/>
        <w:ind w:left="567" w:firstLine="0"/>
        <w:jc w:val="both"/>
        <w:rPr>
          <w:rFonts w:eastAsia="Calibri"/>
          <w:kern w:val="0"/>
          <w:sz w:val="24"/>
          <w:szCs w:val="24"/>
          <w:lang w:eastAsia="en-US"/>
        </w:rPr>
      </w:pPr>
      <w:r w:rsidRPr="001635F8">
        <w:rPr>
          <w:rFonts w:eastAsia="Calibri"/>
          <w:kern w:val="0"/>
          <w:sz w:val="24"/>
          <w:szCs w:val="24"/>
          <w:lang w:eastAsia="en-US"/>
        </w:rPr>
        <w:t>2) в границах территорий общего пользования;</w:t>
      </w:r>
    </w:p>
    <w:p w:rsidR="001635F8" w:rsidRPr="001635F8" w:rsidRDefault="001635F8" w:rsidP="006C54D4">
      <w:pPr>
        <w:pStyle w:val="ab"/>
        <w:spacing w:line="240" w:lineRule="auto"/>
        <w:ind w:left="567" w:firstLine="0"/>
        <w:jc w:val="both"/>
        <w:rPr>
          <w:rFonts w:eastAsia="Calibri"/>
          <w:kern w:val="0"/>
          <w:sz w:val="24"/>
          <w:szCs w:val="24"/>
          <w:lang w:eastAsia="en-US"/>
        </w:rPr>
      </w:pPr>
      <w:proofErr w:type="gramStart"/>
      <w:r w:rsidRPr="001635F8">
        <w:rPr>
          <w:rFonts w:eastAsia="Calibri"/>
          <w:kern w:val="0"/>
          <w:sz w:val="24"/>
          <w:szCs w:val="24"/>
          <w:lang w:eastAsia="en-US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1635F8" w:rsidRPr="001635F8" w:rsidRDefault="001635F8" w:rsidP="006C54D4">
      <w:pPr>
        <w:pStyle w:val="ab"/>
        <w:spacing w:line="240" w:lineRule="auto"/>
        <w:ind w:left="567" w:firstLine="0"/>
        <w:jc w:val="both"/>
        <w:rPr>
          <w:rFonts w:eastAsia="Calibri"/>
          <w:kern w:val="0"/>
          <w:sz w:val="24"/>
          <w:szCs w:val="24"/>
          <w:lang w:eastAsia="en-US"/>
        </w:rPr>
      </w:pPr>
      <w:proofErr w:type="gramStart"/>
      <w:r w:rsidRPr="001635F8">
        <w:rPr>
          <w:rFonts w:eastAsia="Calibri"/>
          <w:kern w:val="0"/>
          <w:sz w:val="24"/>
          <w:szCs w:val="24"/>
          <w:lang w:eastAsia="en-US"/>
        </w:rPr>
        <w:t>4) предоставленные для добычи полезных ископаемых.</w:t>
      </w:r>
      <w:proofErr w:type="gramEnd"/>
    </w:p>
    <w:p w:rsidR="001635F8" w:rsidRPr="00D62F0A" w:rsidRDefault="001635F8" w:rsidP="00D62F0A">
      <w:pPr>
        <w:pStyle w:val="ab"/>
        <w:spacing w:line="240" w:lineRule="auto"/>
        <w:ind w:left="567" w:firstLine="0"/>
        <w:jc w:val="both"/>
        <w:rPr>
          <w:rFonts w:eastAsia="Calibri"/>
          <w:kern w:val="0"/>
          <w:sz w:val="24"/>
          <w:szCs w:val="24"/>
          <w:lang w:eastAsia="en-US"/>
        </w:rPr>
      </w:pPr>
      <w:r w:rsidRPr="00D62F0A">
        <w:rPr>
          <w:rFonts w:eastAsia="Calibri"/>
          <w:kern w:val="0"/>
          <w:sz w:val="24"/>
          <w:szCs w:val="24"/>
          <w:lang w:eastAsia="en-US"/>
        </w:rPr>
        <w:t>13.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решением органов местного самоуправления муниципального образования «</w:t>
      </w:r>
      <w:r w:rsidR="006C54D4" w:rsidRPr="00D62F0A">
        <w:rPr>
          <w:rFonts w:eastAsia="Calibri"/>
          <w:kern w:val="0"/>
          <w:sz w:val="24"/>
          <w:szCs w:val="24"/>
          <w:lang w:eastAsia="en-US"/>
        </w:rPr>
        <w:t>П</w:t>
      </w:r>
      <w:r w:rsidRPr="00D62F0A">
        <w:rPr>
          <w:rFonts w:eastAsia="Calibri"/>
          <w:kern w:val="0"/>
          <w:sz w:val="24"/>
          <w:szCs w:val="24"/>
          <w:lang w:eastAsia="en-US"/>
        </w:rPr>
        <w:t>ролетарское сельское поселение» и/или муниципального образования «</w:t>
      </w:r>
      <w:proofErr w:type="spellStart"/>
      <w:r w:rsidRPr="00D62F0A">
        <w:rPr>
          <w:rFonts w:eastAsia="Calibri"/>
          <w:kern w:val="0"/>
          <w:sz w:val="24"/>
          <w:szCs w:val="24"/>
          <w:lang w:eastAsia="en-US"/>
        </w:rPr>
        <w:t>Красносулинский</w:t>
      </w:r>
      <w:proofErr w:type="spellEnd"/>
      <w:r w:rsidRPr="00D62F0A">
        <w:rPr>
          <w:rFonts w:eastAsia="Calibri"/>
          <w:kern w:val="0"/>
          <w:sz w:val="24"/>
          <w:szCs w:val="24"/>
          <w:lang w:eastAsia="en-US"/>
        </w:rPr>
        <w:t xml:space="preserve"> район», в соответствии с федеральными законами с учетом классификатора видов разрешенного использования земельных участков</w:t>
      </w:r>
      <w:proofErr w:type="gramStart"/>
      <w:r w:rsidRPr="00D62F0A">
        <w:rPr>
          <w:rFonts w:eastAsia="Calibri"/>
          <w:kern w:val="0"/>
          <w:sz w:val="24"/>
          <w:szCs w:val="24"/>
          <w:lang w:eastAsia="en-US"/>
        </w:rPr>
        <w:t>.</w:t>
      </w:r>
      <w:r w:rsidR="006C54D4" w:rsidRPr="00D62F0A">
        <w:rPr>
          <w:rFonts w:eastAsia="Calibri"/>
          <w:kern w:val="0"/>
          <w:sz w:val="24"/>
          <w:szCs w:val="24"/>
          <w:lang w:eastAsia="en-US"/>
        </w:rPr>
        <w:t>»</w:t>
      </w:r>
      <w:r w:rsidRPr="00D62F0A">
        <w:rPr>
          <w:rFonts w:eastAsia="Calibri"/>
          <w:kern w:val="0"/>
          <w:sz w:val="24"/>
          <w:szCs w:val="24"/>
          <w:lang w:eastAsia="en-US"/>
        </w:rPr>
        <w:t xml:space="preserve"> </w:t>
      </w:r>
      <w:proofErr w:type="gramEnd"/>
    </w:p>
    <w:p w:rsidR="001635F8" w:rsidRDefault="006C54D4" w:rsidP="006B6B02">
      <w:pPr>
        <w:pStyle w:val="aa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D62F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Главу 9 раздела 2</w:t>
      </w:r>
      <w:r w:rsidR="00490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новой редакции, следующего содержания:</w:t>
      </w:r>
    </w:p>
    <w:p w:rsidR="006C54D4" w:rsidRPr="006C54D4" w:rsidRDefault="0049077F" w:rsidP="006C54D4">
      <w:pPr>
        <w:pStyle w:val="ab"/>
        <w:spacing w:line="240" w:lineRule="auto"/>
        <w:ind w:left="567" w:firstLine="0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«</w:t>
      </w:r>
      <w:r w:rsidR="006C54D4" w:rsidRPr="006C54D4">
        <w:rPr>
          <w:rFonts w:eastAsia="Calibri"/>
          <w:kern w:val="0"/>
          <w:sz w:val="24"/>
          <w:szCs w:val="24"/>
          <w:lang w:eastAsia="en-US"/>
        </w:rPr>
        <w:t>Глава 9. Особенности размещения отдельных видов разрешённого использования земельных участков и объектов капитального строительства.</w:t>
      </w:r>
    </w:p>
    <w:p w:rsidR="006C54D4" w:rsidRPr="006C54D4" w:rsidRDefault="006C54D4" w:rsidP="001241D0">
      <w:pPr>
        <w:pStyle w:val="ab"/>
        <w:spacing w:line="240" w:lineRule="auto"/>
        <w:ind w:left="567" w:firstLine="426"/>
        <w:jc w:val="both"/>
        <w:rPr>
          <w:rFonts w:eastAsia="Calibri"/>
          <w:kern w:val="0"/>
          <w:sz w:val="24"/>
          <w:szCs w:val="24"/>
          <w:lang w:eastAsia="en-US"/>
        </w:rPr>
      </w:pPr>
      <w:r w:rsidRPr="006C54D4">
        <w:rPr>
          <w:rFonts w:eastAsia="Calibri"/>
          <w:kern w:val="0"/>
          <w:sz w:val="24"/>
          <w:szCs w:val="24"/>
          <w:lang w:eastAsia="en-US"/>
        </w:rPr>
        <w:t xml:space="preserve">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</w:t>
      </w:r>
      <w:r w:rsidRPr="006C54D4">
        <w:rPr>
          <w:rFonts w:eastAsia="Calibri"/>
          <w:kern w:val="0"/>
          <w:sz w:val="24"/>
          <w:szCs w:val="24"/>
          <w:lang w:eastAsia="en-US"/>
        </w:rPr>
        <w:lastRenderedPageBreak/>
        <w:t>следующие виды разрешенного использования:</w:t>
      </w:r>
    </w:p>
    <w:tbl>
      <w:tblPr>
        <w:tblpPr w:leftFromText="180" w:rightFromText="180" w:vertAnchor="text" w:tblpX="374" w:tblpY="174"/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879"/>
      </w:tblGrid>
      <w:tr w:rsidR="006C54D4" w:rsidRPr="006C54D4" w:rsidTr="0049077F">
        <w:trPr>
          <w:trHeight w:val="749"/>
        </w:trPr>
        <w:tc>
          <w:tcPr>
            <w:tcW w:w="3544" w:type="dxa"/>
          </w:tcPr>
          <w:p w:rsidR="006C54D4" w:rsidRPr="0049077F" w:rsidRDefault="006C54D4" w:rsidP="0049077F">
            <w:pPr>
              <w:pStyle w:val="ab"/>
              <w:spacing w:line="240" w:lineRule="auto"/>
              <w:ind w:firstLine="0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49077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879" w:type="dxa"/>
          </w:tcPr>
          <w:p w:rsidR="006C54D4" w:rsidRPr="0049077F" w:rsidRDefault="006C54D4" w:rsidP="0049077F">
            <w:pPr>
              <w:pStyle w:val="ab"/>
              <w:spacing w:line="240" w:lineRule="auto"/>
              <w:ind w:left="142" w:firstLine="0"/>
              <w:jc w:val="both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49077F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Состав вида разрешенного использования объектов капитального строительства</w:t>
            </w:r>
          </w:p>
          <w:p w:rsidR="006C54D4" w:rsidRPr="0049077F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6C54D4" w:rsidRPr="006C54D4" w:rsidTr="0049077F">
        <w:trPr>
          <w:trHeight w:val="3007"/>
        </w:trPr>
        <w:tc>
          <w:tcPr>
            <w:tcW w:w="3544" w:type="dxa"/>
          </w:tcPr>
          <w:p w:rsidR="006C54D4" w:rsidRPr="006C54D4" w:rsidRDefault="006C54D4" w:rsidP="0049077F">
            <w:pPr>
              <w:pStyle w:val="ab"/>
              <w:spacing w:line="240" w:lineRule="auto"/>
              <w:ind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коммунальное обслуживание</w:t>
            </w:r>
          </w:p>
        </w:tc>
        <w:tc>
          <w:tcPr>
            <w:tcW w:w="5879" w:type="dxa"/>
          </w:tcPr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водопроводы, 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линии электропередач, 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трансформаторные подстанции,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газопроводы,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линии связи,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телефонные станции,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канализация;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общественные туалеты;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площадки для сбора мусора;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иные подобные объекты, предназначенные  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 для  обслуживания населения</w:t>
            </w:r>
          </w:p>
        </w:tc>
      </w:tr>
      <w:tr w:rsidR="006C54D4" w:rsidRPr="006C54D4" w:rsidTr="0049077F">
        <w:trPr>
          <w:trHeight w:val="749"/>
        </w:trPr>
        <w:tc>
          <w:tcPr>
            <w:tcW w:w="3544" w:type="dxa"/>
          </w:tcPr>
          <w:p w:rsidR="006C54D4" w:rsidRPr="006C54D4" w:rsidRDefault="006C54D4" w:rsidP="0049077F">
            <w:pPr>
              <w:pStyle w:val="ab"/>
              <w:spacing w:line="240" w:lineRule="auto"/>
              <w:ind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bookmarkStart w:id="1" w:name="sub_10120"/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общее пользование территории</w:t>
            </w:r>
            <w:bookmarkEnd w:id="1"/>
          </w:p>
        </w:tc>
        <w:tc>
          <w:tcPr>
            <w:tcW w:w="5879" w:type="dxa"/>
          </w:tcPr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автомобильные дороги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пешеходные тротуары и переходы,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парки, скверы, площади, бульвары,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благоустройство и озеленение,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детские площадки;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памятники, мемориалы;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- малые архитектурные формы;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иные места, постоянно открытые </w:t>
            </w:r>
            <w:proofErr w:type="gramStart"/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>для</w:t>
            </w:r>
            <w:proofErr w:type="gramEnd"/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6C54D4" w:rsidRPr="006C54D4" w:rsidRDefault="006C54D4" w:rsidP="0049077F">
            <w:pPr>
              <w:pStyle w:val="ab"/>
              <w:spacing w:line="240" w:lineRule="auto"/>
              <w:ind w:left="567" w:firstLine="0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6C54D4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 посещения без взимания платы.</w:t>
            </w:r>
          </w:p>
        </w:tc>
      </w:tr>
    </w:tbl>
    <w:p w:rsidR="006C54D4" w:rsidRPr="006C54D4" w:rsidRDefault="006C54D4" w:rsidP="006C54D4">
      <w:pPr>
        <w:pStyle w:val="ab"/>
        <w:spacing w:line="240" w:lineRule="auto"/>
        <w:ind w:left="567" w:firstLine="0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7B57F3" w:rsidRPr="002C67E4" w:rsidRDefault="00D35E6C" w:rsidP="00A713D3">
      <w:pPr>
        <w:pStyle w:val="ab"/>
        <w:numPr>
          <w:ilvl w:val="1"/>
          <w:numId w:val="6"/>
        </w:numPr>
        <w:spacing w:line="240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2C67E4">
        <w:rPr>
          <w:rFonts w:eastAsia="Calibri"/>
          <w:kern w:val="0"/>
          <w:sz w:val="24"/>
          <w:szCs w:val="24"/>
          <w:lang w:eastAsia="en-US"/>
        </w:rPr>
        <w:t xml:space="preserve">В жилой зоне </w:t>
      </w:r>
      <w:r w:rsidR="007668A5" w:rsidRPr="002C67E4">
        <w:rPr>
          <w:rFonts w:eastAsia="Calibri"/>
          <w:kern w:val="0"/>
          <w:sz w:val="24"/>
          <w:szCs w:val="24"/>
          <w:lang w:eastAsia="en-US"/>
        </w:rPr>
        <w:t xml:space="preserve">(Ж) </w:t>
      </w:r>
      <w:r w:rsidR="00C35C4F" w:rsidRPr="002C67E4">
        <w:rPr>
          <w:rFonts w:eastAsia="Calibri"/>
          <w:kern w:val="0"/>
          <w:sz w:val="24"/>
          <w:szCs w:val="24"/>
          <w:lang w:eastAsia="en-US"/>
        </w:rPr>
        <w:t>Г</w:t>
      </w:r>
      <w:r w:rsidR="00D62F0A" w:rsidRPr="002C67E4">
        <w:rPr>
          <w:rFonts w:eastAsia="Calibri"/>
          <w:kern w:val="0"/>
          <w:sz w:val="24"/>
          <w:szCs w:val="24"/>
          <w:lang w:eastAsia="en-US"/>
        </w:rPr>
        <w:t>лав</w:t>
      </w:r>
      <w:r w:rsidRPr="002C67E4">
        <w:rPr>
          <w:rFonts w:eastAsia="Calibri"/>
          <w:kern w:val="0"/>
          <w:sz w:val="24"/>
          <w:szCs w:val="24"/>
          <w:lang w:eastAsia="en-US"/>
        </w:rPr>
        <w:t>ы</w:t>
      </w:r>
      <w:r w:rsidR="00D62F0A" w:rsidRPr="002C67E4">
        <w:rPr>
          <w:rFonts w:eastAsia="Calibri"/>
          <w:kern w:val="0"/>
          <w:sz w:val="24"/>
          <w:szCs w:val="24"/>
          <w:lang w:eastAsia="en-US"/>
        </w:rPr>
        <w:t xml:space="preserve"> 10 «Градостроительные регламенты территориальных зон Пролетарского сельского поселения», </w:t>
      </w:r>
      <w:r w:rsidR="007B57F3" w:rsidRPr="002C67E4">
        <w:rPr>
          <w:rFonts w:eastAsia="Calibri"/>
          <w:kern w:val="0"/>
          <w:sz w:val="24"/>
          <w:szCs w:val="24"/>
          <w:lang w:eastAsia="en-US"/>
        </w:rPr>
        <w:t>внести следующие изменения:</w:t>
      </w:r>
    </w:p>
    <w:p w:rsidR="00B05CDD" w:rsidRPr="002C67E4" w:rsidRDefault="00BD20AB" w:rsidP="00BD20AB">
      <w:pPr>
        <w:pStyle w:val="ab"/>
        <w:numPr>
          <w:ilvl w:val="2"/>
          <w:numId w:val="7"/>
        </w:numPr>
        <w:spacing w:line="240" w:lineRule="auto"/>
        <w:ind w:left="993" w:hanging="295"/>
        <w:jc w:val="both"/>
        <w:rPr>
          <w:rFonts w:eastAsia="Calibri"/>
          <w:kern w:val="0"/>
          <w:sz w:val="24"/>
          <w:szCs w:val="24"/>
          <w:lang w:eastAsia="en-US"/>
        </w:rPr>
      </w:pPr>
      <w:r w:rsidRPr="002C67E4">
        <w:rPr>
          <w:rFonts w:eastAsia="Calibri"/>
          <w:kern w:val="0"/>
          <w:sz w:val="24"/>
          <w:szCs w:val="24"/>
          <w:lang w:eastAsia="en-US"/>
        </w:rPr>
        <w:t>З</w:t>
      </w:r>
      <w:r w:rsidR="00D62F0A" w:rsidRPr="002C67E4">
        <w:rPr>
          <w:rFonts w:eastAsia="Calibri"/>
          <w:kern w:val="0"/>
          <w:sz w:val="24"/>
          <w:szCs w:val="24"/>
          <w:lang w:eastAsia="en-US"/>
        </w:rPr>
        <w:t xml:space="preserve">ону Ж-1 изложить в </w:t>
      </w:r>
      <w:r w:rsidR="00DA56C0" w:rsidRPr="002C67E4">
        <w:rPr>
          <w:rFonts w:eastAsia="Calibri"/>
          <w:kern w:val="0"/>
          <w:sz w:val="24"/>
          <w:szCs w:val="24"/>
          <w:lang w:eastAsia="en-US"/>
        </w:rPr>
        <w:t>следующем</w:t>
      </w:r>
      <w:r w:rsidR="00D62F0A" w:rsidRPr="002C67E4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DA56C0" w:rsidRPr="002C67E4">
        <w:rPr>
          <w:rFonts w:eastAsia="Calibri"/>
          <w:kern w:val="0"/>
          <w:sz w:val="24"/>
          <w:szCs w:val="24"/>
          <w:lang w:eastAsia="en-US"/>
        </w:rPr>
        <w:t>виде</w:t>
      </w:r>
      <w:r w:rsidR="00D62F0A" w:rsidRPr="002C67E4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A713D3" w:rsidRPr="002C67E4">
        <w:rPr>
          <w:rFonts w:eastAsia="Calibri"/>
          <w:kern w:val="0"/>
          <w:sz w:val="24"/>
          <w:szCs w:val="24"/>
          <w:lang w:eastAsia="en-US"/>
        </w:rPr>
        <w:t>-</w:t>
      </w:r>
      <w:r w:rsidR="00D62F0A" w:rsidRPr="002C67E4">
        <w:rPr>
          <w:rFonts w:eastAsia="Calibri"/>
          <w:kern w:val="0"/>
          <w:sz w:val="24"/>
          <w:szCs w:val="24"/>
          <w:lang w:eastAsia="en-US"/>
        </w:rPr>
        <w:t xml:space="preserve"> «Ж-1. Зона малоэтажной  жилой застройки»</w:t>
      </w:r>
      <w:r w:rsidR="002C67E4">
        <w:rPr>
          <w:rFonts w:eastAsia="Calibri"/>
          <w:kern w:val="0"/>
          <w:sz w:val="24"/>
          <w:szCs w:val="24"/>
          <w:lang w:eastAsia="en-US"/>
        </w:rPr>
        <w:t>;</w:t>
      </w:r>
      <w:r w:rsidR="00D62F0A" w:rsidRPr="002C67E4">
        <w:rPr>
          <w:rFonts w:eastAsia="Calibri"/>
          <w:kern w:val="0"/>
          <w:sz w:val="24"/>
          <w:szCs w:val="24"/>
          <w:lang w:eastAsia="en-US"/>
        </w:rPr>
        <w:t xml:space="preserve"> </w:t>
      </w:r>
    </w:p>
    <w:p w:rsidR="00B05CDD" w:rsidRPr="002C67E4" w:rsidRDefault="00B05CDD" w:rsidP="00BD20AB">
      <w:pPr>
        <w:pStyle w:val="ab"/>
        <w:numPr>
          <w:ilvl w:val="2"/>
          <w:numId w:val="7"/>
        </w:numPr>
        <w:spacing w:line="240" w:lineRule="auto"/>
        <w:ind w:left="993" w:hanging="295"/>
        <w:jc w:val="both"/>
        <w:rPr>
          <w:rFonts w:eastAsia="Calibri"/>
          <w:kern w:val="0"/>
          <w:sz w:val="24"/>
          <w:szCs w:val="24"/>
          <w:lang w:eastAsia="en-US"/>
        </w:rPr>
      </w:pPr>
      <w:r w:rsidRPr="002C67E4">
        <w:rPr>
          <w:rFonts w:eastAsia="Calibri"/>
          <w:kern w:val="0"/>
          <w:sz w:val="24"/>
          <w:szCs w:val="24"/>
          <w:lang w:eastAsia="en-US"/>
        </w:rPr>
        <w:t>Зону Ж-2 изложить в следующем виде - «Ж-2. Зона среднеэтажной  жилой застройки»</w:t>
      </w:r>
      <w:r w:rsidR="002C67E4">
        <w:rPr>
          <w:rFonts w:eastAsia="Calibri"/>
          <w:kern w:val="0"/>
          <w:sz w:val="24"/>
          <w:szCs w:val="24"/>
          <w:lang w:eastAsia="en-US"/>
        </w:rPr>
        <w:t>;</w:t>
      </w:r>
    </w:p>
    <w:p w:rsidR="00B05CDD" w:rsidRPr="002C67E4" w:rsidRDefault="00B05CDD" w:rsidP="00BD20AB">
      <w:pPr>
        <w:pStyle w:val="ab"/>
        <w:numPr>
          <w:ilvl w:val="2"/>
          <w:numId w:val="7"/>
        </w:numPr>
        <w:spacing w:line="240" w:lineRule="auto"/>
        <w:ind w:left="993" w:hanging="295"/>
        <w:jc w:val="both"/>
        <w:rPr>
          <w:rFonts w:eastAsia="Calibri"/>
          <w:kern w:val="0"/>
          <w:sz w:val="24"/>
          <w:szCs w:val="24"/>
          <w:lang w:eastAsia="en-US"/>
        </w:rPr>
      </w:pPr>
      <w:r w:rsidRPr="002C67E4">
        <w:rPr>
          <w:rFonts w:eastAsia="Calibri"/>
          <w:kern w:val="0"/>
          <w:sz w:val="24"/>
          <w:szCs w:val="24"/>
          <w:lang w:eastAsia="en-US"/>
        </w:rPr>
        <w:t>Зону Ж-3 изложить в следующем виде - «Ж-3. Зона среднеэтажной и многоэтажной жилой застройки»</w:t>
      </w:r>
      <w:r w:rsidR="002C67E4">
        <w:rPr>
          <w:rFonts w:eastAsia="Calibri"/>
          <w:kern w:val="0"/>
          <w:sz w:val="24"/>
          <w:szCs w:val="24"/>
          <w:lang w:eastAsia="en-US"/>
        </w:rPr>
        <w:t>;</w:t>
      </w:r>
    </w:p>
    <w:p w:rsidR="00B05CDD" w:rsidRPr="002C67E4" w:rsidRDefault="00B05CDD" w:rsidP="00B05CDD">
      <w:pPr>
        <w:pStyle w:val="ab"/>
        <w:numPr>
          <w:ilvl w:val="2"/>
          <w:numId w:val="7"/>
        </w:numPr>
        <w:spacing w:line="240" w:lineRule="auto"/>
        <w:ind w:left="993" w:hanging="295"/>
        <w:jc w:val="both"/>
        <w:rPr>
          <w:rFonts w:eastAsia="Calibri"/>
          <w:kern w:val="0"/>
          <w:sz w:val="24"/>
          <w:szCs w:val="24"/>
          <w:lang w:eastAsia="en-US"/>
        </w:rPr>
      </w:pPr>
      <w:r w:rsidRPr="002C67E4">
        <w:rPr>
          <w:rFonts w:eastAsia="Calibri"/>
          <w:kern w:val="0"/>
          <w:sz w:val="24"/>
          <w:szCs w:val="24"/>
          <w:lang w:eastAsia="en-US"/>
        </w:rPr>
        <w:t>Н</w:t>
      </w:r>
      <w:r w:rsidR="00A713D3" w:rsidRPr="002C67E4">
        <w:rPr>
          <w:rFonts w:eastAsia="Calibri"/>
          <w:kern w:val="0"/>
          <w:sz w:val="24"/>
          <w:szCs w:val="24"/>
          <w:lang w:eastAsia="en-US"/>
        </w:rPr>
        <w:t xml:space="preserve">азначить виды разрешенного использования для </w:t>
      </w:r>
      <w:r w:rsidRPr="002C67E4">
        <w:rPr>
          <w:rFonts w:eastAsia="Calibri"/>
          <w:kern w:val="0"/>
          <w:sz w:val="24"/>
          <w:szCs w:val="24"/>
          <w:lang w:eastAsia="en-US"/>
        </w:rPr>
        <w:t>жилой</w:t>
      </w:r>
      <w:r w:rsidR="00A713D3" w:rsidRPr="002C67E4">
        <w:rPr>
          <w:rFonts w:eastAsia="Calibri"/>
          <w:kern w:val="0"/>
          <w:sz w:val="24"/>
          <w:szCs w:val="24"/>
          <w:lang w:eastAsia="en-US"/>
        </w:rPr>
        <w:t xml:space="preserve"> зоны </w:t>
      </w:r>
      <w:r w:rsidR="00A713D3" w:rsidRPr="002C67E4">
        <w:rPr>
          <w:sz w:val="24"/>
          <w:szCs w:val="24"/>
        </w:rPr>
        <w:t>с учетом Приказа Министерства экономического развития РФ от 1 сентября 2014 г. № 540 "Об утверждении классификатора видов разрешенного использования земельных участков"</w:t>
      </w:r>
      <w:r w:rsidR="00493DF9">
        <w:rPr>
          <w:sz w:val="24"/>
          <w:szCs w:val="24"/>
        </w:rPr>
        <w:t xml:space="preserve"> (далее Классификатор)</w:t>
      </w:r>
      <w:r w:rsidR="00DA56C0" w:rsidRPr="002C67E4">
        <w:rPr>
          <w:sz w:val="24"/>
          <w:szCs w:val="24"/>
        </w:rPr>
        <w:t>,</w:t>
      </w:r>
      <w:r w:rsidR="00A713D3" w:rsidRPr="002C67E4">
        <w:rPr>
          <w:sz w:val="24"/>
          <w:szCs w:val="24"/>
        </w:rPr>
        <w:t xml:space="preserve"> </w:t>
      </w:r>
      <w:r w:rsidR="00DA56C0" w:rsidRPr="002C67E4">
        <w:rPr>
          <w:sz w:val="24"/>
          <w:szCs w:val="24"/>
        </w:rPr>
        <w:t xml:space="preserve">изложенных в новой редакции </w:t>
      </w:r>
      <w:r w:rsidR="00A713D3" w:rsidRPr="002C67E4">
        <w:rPr>
          <w:sz w:val="24"/>
          <w:szCs w:val="24"/>
        </w:rPr>
        <w:t>пояснительной записк</w:t>
      </w:r>
      <w:r w:rsidR="00DA56C0" w:rsidRPr="002C67E4">
        <w:rPr>
          <w:sz w:val="24"/>
          <w:szCs w:val="24"/>
        </w:rPr>
        <w:t>и</w:t>
      </w:r>
      <w:r w:rsidR="00A713D3" w:rsidRPr="002C67E4">
        <w:rPr>
          <w:sz w:val="24"/>
          <w:szCs w:val="24"/>
        </w:rPr>
        <w:t xml:space="preserve"> </w:t>
      </w:r>
      <w:r w:rsidR="00A713D3" w:rsidRPr="002C67E4">
        <w:rPr>
          <w:rFonts w:eastAsia="Calibri"/>
          <w:kern w:val="0"/>
          <w:sz w:val="24"/>
          <w:szCs w:val="24"/>
          <w:lang w:eastAsia="en-US"/>
        </w:rPr>
        <w:t>Правил землепользования и застройки Пр</w:t>
      </w:r>
      <w:r w:rsidR="002C67E4">
        <w:rPr>
          <w:rFonts w:eastAsia="Calibri"/>
          <w:kern w:val="0"/>
          <w:sz w:val="24"/>
          <w:szCs w:val="24"/>
          <w:lang w:eastAsia="en-US"/>
        </w:rPr>
        <w:t>олетарского сельского поселения</w:t>
      </w:r>
      <w:r w:rsidR="00493DF9">
        <w:rPr>
          <w:rFonts w:eastAsia="Calibri"/>
          <w:kern w:val="0"/>
          <w:sz w:val="24"/>
          <w:szCs w:val="24"/>
          <w:lang w:eastAsia="en-US"/>
        </w:rPr>
        <w:t xml:space="preserve"> (далее ПЗЗ)</w:t>
      </w:r>
      <w:r w:rsidR="002C67E4">
        <w:rPr>
          <w:rFonts w:eastAsia="Calibri"/>
          <w:kern w:val="0"/>
          <w:sz w:val="24"/>
          <w:szCs w:val="24"/>
          <w:lang w:eastAsia="en-US"/>
        </w:rPr>
        <w:t>;</w:t>
      </w:r>
      <w:r w:rsidR="00A713D3" w:rsidRPr="002C67E4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7B57F3" w:rsidRPr="002C67E4">
        <w:rPr>
          <w:rFonts w:eastAsia="Calibri"/>
          <w:kern w:val="0"/>
          <w:sz w:val="24"/>
          <w:szCs w:val="24"/>
          <w:lang w:eastAsia="en-US"/>
        </w:rPr>
        <w:t xml:space="preserve"> </w:t>
      </w:r>
    </w:p>
    <w:p w:rsidR="00606CCD" w:rsidRPr="002C67E4" w:rsidRDefault="00606CCD" w:rsidP="00606CCD">
      <w:pPr>
        <w:pStyle w:val="ab"/>
        <w:spacing w:line="240" w:lineRule="auto"/>
        <w:ind w:left="993" w:hanging="284"/>
        <w:jc w:val="both"/>
        <w:rPr>
          <w:rFonts w:eastAsia="Calibri"/>
          <w:kern w:val="0"/>
          <w:sz w:val="24"/>
          <w:szCs w:val="24"/>
          <w:lang w:eastAsia="en-US"/>
        </w:rPr>
      </w:pPr>
      <w:r w:rsidRPr="002C67E4">
        <w:rPr>
          <w:sz w:val="24"/>
          <w:szCs w:val="24"/>
        </w:rPr>
        <w:t>1.3.</w:t>
      </w:r>
      <w:r w:rsidR="00B05CDD" w:rsidRPr="002C67E4">
        <w:rPr>
          <w:sz w:val="24"/>
          <w:szCs w:val="24"/>
        </w:rPr>
        <w:t>5</w:t>
      </w:r>
      <w:proofErr w:type="gramStart"/>
      <w:r w:rsidRPr="002C67E4">
        <w:rPr>
          <w:sz w:val="24"/>
          <w:szCs w:val="24"/>
        </w:rPr>
        <w:t xml:space="preserve"> </w:t>
      </w:r>
      <w:r w:rsidRPr="002C67E4">
        <w:rPr>
          <w:rFonts w:eastAsia="Calibri"/>
          <w:kern w:val="0"/>
          <w:sz w:val="24"/>
          <w:szCs w:val="24"/>
          <w:lang w:eastAsia="en-US"/>
        </w:rPr>
        <w:t>У</w:t>
      </w:r>
      <w:proofErr w:type="gramEnd"/>
      <w:r w:rsidRPr="002C67E4">
        <w:rPr>
          <w:rFonts w:eastAsia="Calibri"/>
          <w:kern w:val="0"/>
          <w:sz w:val="24"/>
          <w:szCs w:val="24"/>
          <w:lang w:eastAsia="en-US"/>
        </w:rPr>
        <w:t xml:space="preserve">становить Минимальные и (или) максимальные размеры земельного участка в предельных размерах для </w:t>
      </w:r>
      <w:r w:rsidR="00B05CDD" w:rsidRPr="002C67E4">
        <w:rPr>
          <w:rFonts w:eastAsia="Calibri"/>
          <w:kern w:val="0"/>
          <w:sz w:val="24"/>
          <w:szCs w:val="24"/>
          <w:lang w:eastAsia="en-US"/>
        </w:rPr>
        <w:t xml:space="preserve">жилой </w:t>
      </w:r>
      <w:r w:rsidRPr="002C67E4">
        <w:rPr>
          <w:rFonts w:eastAsia="Calibri"/>
          <w:kern w:val="0"/>
          <w:sz w:val="24"/>
          <w:szCs w:val="24"/>
          <w:lang w:eastAsia="en-US"/>
        </w:rPr>
        <w:t xml:space="preserve">зоны следующими: </w:t>
      </w:r>
    </w:p>
    <w:p w:rsidR="00606CCD" w:rsidRPr="002C67E4" w:rsidRDefault="00606CCD" w:rsidP="00606CCD">
      <w:pPr>
        <w:pStyle w:val="a3"/>
        <w:ind w:left="993"/>
        <w:rPr>
          <w:rFonts w:eastAsia="Calibri"/>
          <w:lang w:eastAsia="en-US"/>
        </w:rPr>
      </w:pPr>
      <w:r w:rsidRPr="002C67E4">
        <w:rPr>
          <w:rFonts w:eastAsia="Calibri"/>
          <w:lang w:eastAsia="en-US"/>
        </w:rPr>
        <w:t>- минимальный размер земельного участка для строительства индивидуальных жилых домов – 400 м</w:t>
      </w:r>
      <w:proofErr w:type="gramStart"/>
      <w:r w:rsidRPr="002C67E4">
        <w:rPr>
          <w:rFonts w:eastAsia="Calibri"/>
          <w:lang w:eastAsia="en-US"/>
        </w:rPr>
        <w:t>2</w:t>
      </w:r>
      <w:proofErr w:type="gramEnd"/>
      <w:r w:rsidRPr="002C67E4">
        <w:rPr>
          <w:rFonts w:eastAsia="Calibri"/>
          <w:lang w:eastAsia="en-US"/>
        </w:rPr>
        <w:t>, максимальный размер земельного участка для строительства индивидуальных жилых домов – 2000 м2.</w:t>
      </w:r>
    </w:p>
    <w:p w:rsidR="00606CCD" w:rsidRPr="002C67E4" w:rsidRDefault="00606CCD" w:rsidP="00606CCD">
      <w:pPr>
        <w:pStyle w:val="a3"/>
        <w:ind w:left="993"/>
        <w:rPr>
          <w:vertAlign w:val="superscript"/>
        </w:rPr>
      </w:pPr>
      <w:r w:rsidRPr="002C67E4">
        <w:rPr>
          <w:rFonts w:eastAsia="Calibri"/>
          <w:lang w:eastAsia="en-US"/>
        </w:rPr>
        <w:t>- минимальный размер земельного участка для ведения личного подсобного хозяйства – 600 м</w:t>
      </w:r>
      <w:proofErr w:type="gramStart"/>
      <w:r w:rsidRPr="002C67E4">
        <w:rPr>
          <w:rFonts w:eastAsia="Calibri"/>
          <w:lang w:eastAsia="en-US"/>
        </w:rPr>
        <w:t>2</w:t>
      </w:r>
      <w:proofErr w:type="gramEnd"/>
      <w:r w:rsidRPr="002C67E4">
        <w:rPr>
          <w:rFonts w:eastAsia="Calibri"/>
          <w:lang w:eastAsia="en-US"/>
        </w:rPr>
        <w:t>, максимальный размер земельного</w:t>
      </w:r>
      <w:r w:rsidRPr="002C67E4">
        <w:t xml:space="preserve"> участка для ведения личного подсобного хозяйства – 10000 м</w:t>
      </w:r>
      <w:r w:rsidRPr="002C67E4">
        <w:rPr>
          <w:vertAlign w:val="superscript"/>
        </w:rPr>
        <w:t>2</w:t>
      </w:r>
      <w:r w:rsidR="00C43F71">
        <w:rPr>
          <w:vertAlign w:val="superscript"/>
        </w:rPr>
        <w:t xml:space="preserve"> </w:t>
      </w:r>
    </w:p>
    <w:p w:rsidR="00F02D5E" w:rsidRDefault="00D35E6C" w:rsidP="00F02D5E">
      <w:pPr>
        <w:pStyle w:val="ab"/>
        <w:spacing w:line="240" w:lineRule="auto"/>
        <w:ind w:left="709" w:hanging="425"/>
        <w:jc w:val="both"/>
        <w:rPr>
          <w:rFonts w:eastAsia="Calibri"/>
          <w:kern w:val="0"/>
          <w:sz w:val="24"/>
          <w:szCs w:val="24"/>
          <w:lang w:eastAsia="en-US"/>
        </w:rPr>
      </w:pPr>
      <w:r w:rsidRPr="002C67E4">
        <w:rPr>
          <w:sz w:val="24"/>
          <w:szCs w:val="24"/>
        </w:rPr>
        <w:t>1.4</w:t>
      </w:r>
      <w:proofErr w:type="gramStart"/>
      <w:r w:rsidRPr="002C67E4">
        <w:rPr>
          <w:sz w:val="24"/>
          <w:szCs w:val="24"/>
        </w:rPr>
        <w:t xml:space="preserve"> </w:t>
      </w:r>
      <w:r w:rsidR="007668A5" w:rsidRPr="002C67E4">
        <w:rPr>
          <w:rFonts w:eastAsia="Calibri"/>
          <w:kern w:val="0"/>
          <w:sz w:val="24"/>
          <w:szCs w:val="24"/>
          <w:lang w:eastAsia="en-US"/>
        </w:rPr>
        <w:t>В</w:t>
      </w:r>
      <w:proofErr w:type="gramEnd"/>
      <w:r w:rsidR="007668A5" w:rsidRPr="002C67E4">
        <w:rPr>
          <w:rFonts w:eastAsia="Calibri"/>
          <w:kern w:val="0"/>
          <w:sz w:val="24"/>
          <w:szCs w:val="24"/>
          <w:lang w:eastAsia="en-US"/>
        </w:rPr>
        <w:t xml:space="preserve"> общественно-деловой зоне (ОД) </w:t>
      </w:r>
      <w:r w:rsidR="00C35C4F" w:rsidRPr="002C67E4">
        <w:rPr>
          <w:rFonts w:eastAsia="Calibri"/>
          <w:kern w:val="0"/>
          <w:sz w:val="24"/>
          <w:szCs w:val="24"/>
          <w:lang w:eastAsia="en-US"/>
        </w:rPr>
        <w:t>Г</w:t>
      </w:r>
      <w:r w:rsidR="007668A5" w:rsidRPr="002C67E4">
        <w:rPr>
          <w:rFonts w:eastAsia="Calibri"/>
          <w:kern w:val="0"/>
          <w:sz w:val="24"/>
          <w:szCs w:val="24"/>
          <w:lang w:eastAsia="en-US"/>
        </w:rPr>
        <w:t>лавы 10 «Градостроительные регламенты территориальных зон Пролетарского сельского поселения»,</w:t>
      </w:r>
      <w:r w:rsidR="00C73E87" w:rsidRPr="002C67E4">
        <w:rPr>
          <w:rFonts w:eastAsia="Calibri"/>
          <w:kern w:val="0"/>
          <w:sz w:val="24"/>
          <w:szCs w:val="24"/>
          <w:lang w:eastAsia="en-US"/>
        </w:rPr>
        <w:t xml:space="preserve"> назначить виды разрешенного использования для данной зоны </w:t>
      </w:r>
      <w:r w:rsidR="00C73E87" w:rsidRPr="002C67E4">
        <w:rPr>
          <w:sz w:val="24"/>
          <w:szCs w:val="24"/>
        </w:rPr>
        <w:t xml:space="preserve">с </w:t>
      </w:r>
      <w:r w:rsidR="00493DF9">
        <w:rPr>
          <w:sz w:val="24"/>
          <w:szCs w:val="24"/>
        </w:rPr>
        <w:t>учетом Классификатора</w:t>
      </w:r>
      <w:r w:rsidR="00F02D5E">
        <w:rPr>
          <w:sz w:val="24"/>
          <w:szCs w:val="24"/>
        </w:rPr>
        <w:t>,</w:t>
      </w:r>
      <w:r w:rsidR="00C73E87" w:rsidRPr="002C67E4">
        <w:rPr>
          <w:sz w:val="24"/>
          <w:szCs w:val="24"/>
        </w:rPr>
        <w:t xml:space="preserve"> изложенных в новой редакции </w:t>
      </w:r>
      <w:r w:rsidR="00493DF9">
        <w:rPr>
          <w:sz w:val="24"/>
          <w:szCs w:val="24"/>
        </w:rPr>
        <w:t>ПЗЗ</w:t>
      </w:r>
      <w:r w:rsidR="00C73E87" w:rsidRPr="002C67E4">
        <w:rPr>
          <w:rFonts w:eastAsia="Calibri"/>
          <w:kern w:val="0"/>
          <w:sz w:val="24"/>
          <w:szCs w:val="24"/>
          <w:lang w:eastAsia="en-US"/>
        </w:rPr>
        <w:t>. Для зоны ОД-5 исключить градостроительный регламент и назначить резервной</w:t>
      </w:r>
      <w:r w:rsidR="00C73E87">
        <w:rPr>
          <w:rFonts w:eastAsia="Calibri"/>
          <w:kern w:val="0"/>
          <w:sz w:val="24"/>
          <w:szCs w:val="24"/>
          <w:lang w:eastAsia="en-US"/>
        </w:rPr>
        <w:t xml:space="preserve"> зоной.</w:t>
      </w:r>
    </w:p>
    <w:p w:rsidR="00F02D5E" w:rsidRDefault="00F02D5E" w:rsidP="00F02D5E">
      <w:pPr>
        <w:pStyle w:val="ab"/>
        <w:spacing w:line="240" w:lineRule="auto"/>
        <w:ind w:left="709" w:hanging="425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C67E4" w:rsidRDefault="00F02D5E" w:rsidP="00F02D5E">
      <w:pPr>
        <w:pStyle w:val="ab"/>
        <w:spacing w:line="240" w:lineRule="auto"/>
        <w:ind w:left="709" w:hanging="425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sz w:val="24"/>
          <w:szCs w:val="24"/>
        </w:rPr>
        <w:t>1.5</w:t>
      </w:r>
      <w:proofErr w:type="gramStart"/>
      <w:r>
        <w:rPr>
          <w:sz w:val="24"/>
          <w:szCs w:val="24"/>
        </w:rPr>
        <w:t xml:space="preserve"> </w:t>
      </w:r>
      <w:r w:rsidR="002C67E4" w:rsidRPr="002C67E4">
        <w:rPr>
          <w:rFonts w:eastAsia="Calibri"/>
          <w:kern w:val="0"/>
          <w:sz w:val="24"/>
          <w:szCs w:val="24"/>
          <w:lang w:eastAsia="en-US"/>
        </w:rPr>
        <w:t>В</w:t>
      </w:r>
      <w:proofErr w:type="gramEnd"/>
      <w:r w:rsidR="002C67E4" w:rsidRPr="002C67E4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2C67E4">
        <w:rPr>
          <w:rFonts w:eastAsia="Calibri"/>
          <w:kern w:val="0"/>
          <w:sz w:val="24"/>
          <w:szCs w:val="24"/>
          <w:lang w:eastAsia="en-US"/>
        </w:rPr>
        <w:t>производственной</w:t>
      </w:r>
      <w:r w:rsidR="002C67E4" w:rsidRPr="002C67E4">
        <w:rPr>
          <w:rFonts w:eastAsia="Calibri"/>
          <w:kern w:val="0"/>
          <w:sz w:val="24"/>
          <w:szCs w:val="24"/>
          <w:lang w:eastAsia="en-US"/>
        </w:rPr>
        <w:t xml:space="preserve"> зоне (</w:t>
      </w:r>
      <w:r w:rsidR="002C67E4">
        <w:rPr>
          <w:rFonts w:eastAsia="Calibri"/>
          <w:kern w:val="0"/>
          <w:sz w:val="24"/>
          <w:szCs w:val="24"/>
          <w:lang w:eastAsia="en-US"/>
        </w:rPr>
        <w:t>П</w:t>
      </w:r>
      <w:r w:rsidR="002C67E4" w:rsidRPr="002C67E4">
        <w:rPr>
          <w:rFonts w:eastAsia="Calibri"/>
          <w:kern w:val="0"/>
          <w:sz w:val="24"/>
          <w:szCs w:val="24"/>
          <w:lang w:eastAsia="en-US"/>
        </w:rPr>
        <w:t xml:space="preserve">) Главы 10 «Градостроительные регламенты территориальных зон Пролетарского сельского поселения», внести следующие </w:t>
      </w:r>
      <w:r w:rsidR="002C67E4" w:rsidRPr="002C67E4">
        <w:rPr>
          <w:rFonts w:eastAsia="Calibri"/>
          <w:kern w:val="0"/>
          <w:sz w:val="24"/>
          <w:szCs w:val="24"/>
          <w:lang w:eastAsia="en-US"/>
        </w:rPr>
        <w:lastRenderedPageBreak/>
        <w:t>изменения:</w:t>
      </w:r>
    </w:p>
    <w:p w:rsidR="00C43F71" w:rsidRDefault="002C67E4" w:rsidP="00C43F71">
      <w:pPr>
        <w:pStyle w:val="ab"/>
        <w:spacing w:line="240" w:lineRule="auto"/>
        <w:ind w:left="1134" w:hanging="425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1.</w:t>
      </w:r>
      <w:r w:rsidR="00F02D5E">
        <w:rPr>
          <w:rFonts w:eastAsia="Calibri"/>
          <w:kern w:val="0"/>
          <w:sz w:val="24"/>
          <w:szCs w:val="24"/>
          <w:lang w:eastAsia="en-US"/>
        </w:rPr>
        <w:t>5</w:t>
      </w:r>
      <w:r>
        <w:rPr>
          <w:rFonts w:eastAsia="Calibri"/>
          <w:kern w:val="0"/>
          <w:sz w:val="24"/>
          <w:szCs w:val="24"/>
          <w:lang w:eastAsia="en-US"/>
        </w:rPr>
        <w:t>.1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2C67E4">
        <w:rPr>
          <w:rFonts w:eastAsia="Calibri"/>
          <w:kern w:val="0"/>
          <w:sz w:val="24"/>
          <w:szCs w:val="24"/>
          <w:lang w:eastAsia="en-US"/>
        </w:rPr>
        <w:t>Н</w:t>
      </w:r>
      <w:proofErr w:type="gramEnd"/>
      <w:r w:rsidRPr="002C67E4">
        <w:rPr>
          <w:rFonts w:eastAsia="Calibri"/>
          <w:kern w:val="0"/>
          <w:sz w:val="24"/>
          <w:szCs w:val="24"/>
          <w:lang w:eastAsia="en-US"/>
        </w:rPr>
        <w:t xml:space="preserve">азначить виды разрешенного использования для </w:t>
      </w:r>
      <w:r>
        <w:rPr>
          <w:rFonts w:eastAsia="Calibri"/>
          <w:kern w:val="0"/>
          <w:sz w:val="24"/>
          <w:szCs w:val="24"/>
          <w:lang w:eastAsia="en-US"/>
        </w:rPr>
        <w:t xml:space="preserve">данной </w:t>
      </w:r>
      <w:r w:rsidRPr="002C67E4">
        <w:rPr>
          <w:rFonts w:eastAsia="Calibri"/>
          <w:kern w:val="0"/>
          <w:sz w:val="24"/>
          <w:szCs w:val="24"/>
          <w:lang w:eastAsia="en-US"/>
        </w:rPr>
        <w:t xml:space="preserve">зоны </w:t>
      </w:r>
      <w:r w:rsidRPr="002C67E4">
        <w:rPr>
          <w:sz w:val="24"/>
          <w:szCs w:val="24"/>
        </w:rPr>
        <w:t xml:space="preserve">с учетом </w:t>
      </w:r>
      <w:r w:rsidR="00F02D5E">
        <w:rPr>
          <w:sz w:val="24"/>
          <w:szCs w:val="24"/>
        </w:rPr>
        <w:t xml:space="preserve">Классификатора, </w:t>
      </w:r>
      <w:r w:rsidRPr="002C67E4">
        <w:rPr>
          <w:sz w:val="24"/>
          <w:szCs w:val="24"/>
        </w:rPr>
        <w:t xml:space="preserve">изложенных в новой редакции </w:t>
      </w:r>
      <w:r w:rsidR="00F02D5E">
        <w:rPr>
          <w:sz w:val="24"/>
          <w:szCs w:val="24"/>
        </w:rPr>
        <w:t>ПЗЗ</w:t>
      </w:r>
      <w:r>
        <w:rPr>
          <w:rFonts w:eastAsia="Calibri"/>
          <w:kern w:val="0"/>
          <w:sz w:val="24"/>
          <w:szCs w:val="24"/>
          <w:lang w:eastAsia="en-US"/>
        </w:rPr>
        <w:t>;</w:t>
      </w:r>
      <w:r w:rsidRPr="002C67E4">
        <w:rPr>
          <w:rFonts w:eastAsia="Calibri"/>
          <w:kern w:val="0"/>
          <w:sz w:val="24"/>
          <w:szCs w:val="24"/>
          <w:lang w:eastAsia="en-US"/>
        </w:rPr>
        <w:t xml:space="preserve"> </w:t>
      </w:r>
    </w:p>
    <w:p w:rsidR="00D5766A" w:rsidRDefault="00C43F71" w:rsidP="00D5766A">
      <w:pPr>
        <w:ind w:left="1134" w:hanging="425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F02D5E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.2 </w:t>
      </w:r>
      <w:r w:rsidR="002C67E4" w:rsidRPr="002C67E4">
        <w:rPr>
          <w:rFonts w:eastAsia="Calibri"/>
          <w:lang w:eastAsia="en-US"/>
        </w:rPr>
        <w:t xml:space="preserve"> </w:t>
      </w:r>
      <w:r w:rsidRPr="002C67E4">
        <w:rPr>
          <w:rFonts w:eastAsia="Calibri"/>
          <w:lang w:eastAsia="en-US"/>
        </w:rPr>
        <w:t xml:space="preserve">Зону </w:t>
      </w:r>
      <w:r>
        <w:rPr>
          <w:rFonts w:eastAsia="Calibri"/>
          <w:lang w:eastAsia="en-US"/>
        </w:rPr>
        <w:t>П</w:t>
      </w:r>
      <w:r w:rsidRPr="002C67E4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3</w:t>
      </w:r>
      <w:r w:rsidRPr="002C67E4">
        <w:rPr>
          <w:rFonts w:eastAsia="Calibri"/>
          <w:lang w:eastAsia="en-US"/>
        </w:rPr>
        <w:t xml:space="preserve"> изложить в следующем виде </w:t>
      </w:r>
      <w:r w:rsidRPr="00D5766A">
        <w:rPr>
          <w:rFonts w:eastAsia="Lucida Sans Unicode"/>
          <w:kern w:val="1"/>
        </w:rPr>
        <w:t>- «</w:t>
      </w:r>
      <w:bookmarkStart w:id="2" w:name="_Toc295120271"/>
      <w:bookmarkStart w:id="3" w:name="_Toc295120649"/>
      <w:bookmarkStart w:id="4" w:name="_Toc306653227"/>
      <w:r w:rsidR="00D5766A" w:rsidRPr="00D5766A">
        <w:rPr>
          <w:rFonts w:eastAsia="Lucida Sans Unicode"/>
          <w:kern w:val="1"/>
        </w:rPr>
        <w:t xml:space="preserve">П-3 - </w:t>
      </w:r>
      <w:bookmarkEnd w:id="2"/>
      <w:bookmarkEnd w:id="3"/>
      <w:bookmarkEnd w:id="4"/>
      <w:r w:rsidR="00D5766A" w:rsidRPr="00D5766A">
        <w:rPr>
          <w:rFonts w:eastAsia="Lucida Sans Unicode"/>
          <w:kern w:val="1"/>
        </w:rPr>
        <w:t xml:space="preserve">Территории производственной зоны </w:t>
      </w:r>
      <w:r w:rsidR="00D5766A">
        <w:rPr>
          <w:rFonts w:eastAsia="Lucida Sans Unicode"/>
          <w:kern w:val="1"/>
        </w:rPr>
        <w:t xml:space="preserve">всех классов вредности» и назначить данной зоне градостроительный регламент, </w:t>
      </w:r>
      <w:r w:rsidR="00D5766A" w:rsidRPr="002C67E4">
        <w:t>изложенны</w:t>
      </w:r>
      <w:r w:rsidR="00D5766A">
        <w:t>й</w:t>
      </w:r>
      <w:r w:rsidR="00D5766A" w:rsidRPr="002C67E4">
        <w:t xml:space="preserve"> в новой редакции </w:t>
      </w:r>
      <w:r w:rsidR="00F02D5E">
        <w:t>ПЗЗ.</w:t>
      </w:r>
    </w:p>
    <w:p w:rsidR="00040C76" w:rsidRDefault="00040C76" w:rsidP="00040C76">
      <w:pPr>
        <w:ind w:left="709" w:hanging="425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F02D5E">
        <w:rPr>
          <w:rFonts w:eastAsia="Calibri"/>
          <w:lang w:eastAsia="en-US"/>
        </w:rPr>
        <w:t>6</w:t>
      </w:r>
      <w:proofErr w:type="gramStart"/>
      <w:r>
        <w:rPr>
          <w:rFonts w:eastAsia="Calibri"/>
          <w:lang w:eastAsia="en-US"/>
        </w:rPr>
        <w:t xml:space="preserve"> </w:t>
      </w:r>
      <w:r w:rsidR="004C0DE3" w:rsidRPr="002C67E4">
        <w:rPr>
          <w:rFonts w:eastAsia="Calibri"/>
          <w:lang w:eastAsia="en-US"/>
        </w:rPr>
        <w:t>В</w:t>
      </w:r>
      <w:proofErr w:type="gramEnd"/>
      <w:r w:rsidR="004C0DE3" w:rsidRPr="002C67E4">
        <w:rPr>
          <w:rFonts w:eastAsia="Calibri"/>
          <w:lang w:eastAsia="en-US"/>
        </w:rPr>
        <w:t xml:space="preserve"> </w:t>
      </w:r>
      <w:r w:rsidR="004C0DE3">
        <w:rPr>
          <w:rFonts w:eastAsia="Calibri"/>
          <w:lang w:eastAsia="en-US"/>
        </w:rPr>
        <w:t>з</w:t>
      </w:r>
      <w:r w:rsidR="004C0DE3" w:rsidRPr="004C0DE3">
        <w:rPr>
          <w:rFonts w:eastAsia="Calibri"/>
          <w:lang w:eastAsia="en-US"/>
        </w:rPr>
        <w:t>он</w:t>
      </w:r>
      <w:r w:rsidR="004C0DE3">
        <w:rPr>
          <w:rFonts w:eastAsia="Calibri"/>
          <w:lang w:eastAsia="en-US"/>
        </w:rPr>
        <w:t>е</w:t>
      </w:r>
      <w:r w:rsidR="004C0DE3" w:rsidRPr="004C0DE3">
        <w:rPr>
          <w:rFonts w:eastAsia="Calibri"/>
          <w:lang w:eastAsia="en-US"/>
        </w:rPr>
        <w:t xml:space="preserve"> объектов транспортной и инженерной инфраструктуры</w:t>
      </w:r>
      <w:r w:rsidR="004C0DE3" w:rsidRPr="002C67E4">
        <w:rPr>
          <w:rFonts w:eastAsia="Calibri"/>
          <w:lang w:eastAsia="en-US"/>
        </w:rPr>
        <w:t xml:space="preserve"> (</w:t>
      </w:r>
      <w:r w:rsidR="004C0DE3">
        <w:rPr>
          <w:rFonts w:eastAsia="Calibri"/>
          <w:lang w:eastAsia="en-US"/>
        </w:rPr>
        <w:t>И-1</w:t>
      </w:r>
      <w:r w:rsidR="004C0DE3" w:rsidRPr="002C67E4">
        <w:rPr>
          <w:rFonts w:eastAsia="Calibri"/>
          <w:lang w:eastAsia="en-US"/>
        </w:rPr>
        <w:t>)</w:t>
      </w:r>
      <w:r w:rsidR="00493DF9">
        <w:rPr>
          <w:rFonts w:eastAsia="Calibri"/>
          <w:lang w:eastAsia="en-US"/>
        </w:rPr>
        <w:t xml:space="preserve"> </w:t>
      </w:r>
      <w:r w:rsidR="004C0DE3" w:rsidRPr="002C67E4">
        <w:rPr>
          <w:rFonts w:eastAsia="Calibri"/>
          <w:lang w:eastAsia="en-US"/>
        </w:rPr>
        <w:t xml:space="preserve">Главы 10 «Градостроительные регламенты территориальных зон Пролетарского сельского поселения», назначить виды разрешенного использования для данной зоны </w:t>
      </w:r>
      <w:r w:rsidR="004C0DE3" w:rsidRPr="002C67E4">
        <w:t xml:space="preserve">с учетом </w:t>
      </w:r>
      <w:r w:rsidR="00F02D5E">
        <w:t>Классификатора</w:t>
      </w:r>
      <w:r w:rsidR="004C0DE3" w:rsidRPr="002C67E4">
        <w:t xml:space="preserve">, изложенных в новой редакции </w:t>
      </w:r>
      <w:r w:rsidR="00F02D5E">
        <w:t>ПЗЗ</w:t>
      </w:r>
      <w:r w:rsidR="004C0DE3" w:rsidRPr="002C67E4">
        <w:rPr>
          <w:rFonts w:eastAsia="Calibri"/>
          <w:lang w:eastAsia="en-US"/>
        </w:rPr>
        <w:t>.</w:t>
      </w:r>
    </w:p>
    <w:p w:rsidR="00493DF9" w:rsidRDefault="00493DF9" w:rsidP="00493DF9">
      <w:pPr>
        <w:pStyle w:val="ab"/>
        <w:spacing w:line="240" w:lineRule="auto"/>
        <w:ind w:left="644" w:hanging="360"/>
        <w:jc w:val="both"/>
        <w:rPr>
          <w:rFonts w:eastAsia="Calibri"/>
          <w:kern w:val="0"/>
          <w:sz w:val="24"/>
          <w:szCs w:val="24"/>
          <w:lang w:eastAsia="en-US"/>
        </w:rPr>
      </w:pPr>
      <w:r w:rsidRPr="00ED6194">
        <w:rPr>
          <w:rFonts w:eastAsia="Calibri"/>
          <w:sz w:val="24"/>
          <w:szCs w:val="24"/>
          <w:lang w:eastAsia="en-US"/>
        </w:rPr>
        <w:t>1.</w:t>
      </w:r>
      <w:r w:rsidR="00F02D5E" w:rsidRPr="00ED6194">
        <w:rPr>
          <w:rFonts w:eastAsia="Calibri"/>
          <w:sz w:val="24"/>
          <w:szCs w:val="24"/>
          <w:lang w:eastAsia="en-US"/>
        </w:rPr>
        <w:t>7</w:t>
      </w:r>
      <w:proofErr w:type="gramStart"/>
      <w:r>
        <w:rPr>
          <w:rFonts w:eastAsia="Calibri"/>
          <w:lang w:eastAsia="en-US"/>
        </w:rPr>
        <w:t xml:space="preserve"> </w:t>
      </w:r>
      <w:r w:rsidRPr="002C67E4">
        <w:rPr>
          <w:rFonts w:eastAsia="Calibri"/>
          <w:kern w:val="0"/>
          <w:sz w:val="24"/>
          <w:szCs w:val="24"/>
          <w:lang w:eastAsia="en-US"/>
        </w:rPr>
        <w:t>В</w:t>
      </w:r>
      <w:proofErr w:type="gramEnd"/>
      <w:r w:rsidRPr="002C67E4">
        <w:rPr>
          <w:rFonts w:eastAsia="Calibri"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kern w:val="0"/>
          <w:sz w:val="24"/>
          <w:szCs w:val="24"/>
          <w:lang w:eastAsia="en-US"/>
        </w:rPr>
        <w:t>рекреационной</w:t>
      </w:r>
      <w:r w:rsidRPr="002C67E4">
        <w:rPr>
          <w:rFonts w:eastAsia="Calibri"/>
          <w:kern w:val="0"/>
          <w:sz w:val="24"/>
          <w:szCs w:val="24"/>
          <w:lang w:eastAsia="en-US"/>
        </w:rPr>
        <w:t xml:space="preserve"> зоне (</w:t>
      </w:r>
      <w:r>
        <w:rPr>
          <w:rFonts w:eastAsia="Calibri"/>
          <w:kern w:val="0"/>
          <w:sz w:val="24"/>
          <w:szCs w:val="24"/>
          <w:lang w:eastAsia="en-US"/>
        </w:rPr>
        <w:t>Р</w:t>
      </w:r>
      <w:r w:rsidRPr="002C67E4">
        <w:rPr>
          <w:rFonts w:eastAsia="Calibri"/>
          <w:kern w:val="0"/>
          <w:sz w:val="24"/>
          <w:szCs w:val="24"/>
          <w:lang w:eastAsia="en-US"/>
        </w:rPr>
        <w:t>) Главы 10 «Градостроительные регламенты территориальных зон Пролетарского сельского поселения», внести следующие изменения:</w:t>
      </w:r>
    </w:p>
    <w:p w:rsidR="00F02D5E" w:rsidRDefault="00493DF9" w:rsidP="00493DF9">
      <w:pPr>
        <w:pStyle w:val="ab"/>
        <w:spacing w:line="240" w:lineRule="auto"/>
        <w:ind w:left="1134" w:hanging="425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1.</w:t>
      </w:r>
      <w:r w:rsidR="00F02D5E">
        <w:rPr>
          <w:rFonts w:eastAsia="Calibri"/>
          <w:kern w:val="0"/>
          <w:sz w:val="24"/>
          <w:szCs w:val="24"/>
          <w:lang w:eastAsia="en-US"/>
        </w:rPr>
        <w:t>7</w:t>
      </w:r>
      <w:r>
        <w:rPr>
          <w:rFonts w:eastAsia="Calibri"/>
          <w:kern w:val="0"/>
          <w:sz w:val="24"/>
          <w:szCs w:val="24"/>
          <w:lang w:eastAsia="en-US"/>
        </w:rPr>
        <w:t xml:space="preserve">.1 </w:t>
      </w:r>
      <w:r w:rsidR="00F02D5E" w:rsidRPr="002C67E4">
        <w:rPr>
          <w:rFonts w:eastAsia="Calibri"/>
          <w:kern w:val="0"/>
          <w:sz w:val="24"/>
          <w:szCs w:val="24"/>
          <w:lang w:eastAsia="en-US"/>
        </w:rPr>
        <w:t xml:space="preserve">Зону </w:t>
      </w:r>
      <w:r w:rsidR="00F02D5E">
        <w:rPr>
          <w:rFonts w:eastAsia="Calibri"/>
          <w:kern w:val="0"/>
          <w:sz w:val="24"/>
          <w:szCs w:val="24"/>
          <w:lang w:eastAsia="en-US"/>
        </w:rPr>
        <w:t>Р</w:t>
      </w:r>
      <w:r w:rsidR="00F02D5E" w:rsidRPr="002C67E4">
        <w:rPr>
          <w:rFonts w:eastAsia="Calibri"/>
          <w:kern w:val="0"/>
          <w:sz w:val="24"/>
          <w:szCs w:val="24"/>
          <w:lang w:eastAsia="en-US"/>
        </w:rPr>
        <w:t>-</w:t>
      </w:r>
      <w:r w:rsidR="00F02D5E">
        <w:rPr>
          <w:rFonts w:eastAsia="Calibri"/>
          <w:kern w:val="0"/>
          <w:sz w:val="24"/>
          <w:szCs w:val="24"/>
          <w:lang w:eastAsia="en-US"/>
        </w:rPr>
        <w:t>1</w:t>
      </w:r>
      <w:r w:rsidR="00F02D5E" w:rsidRPr="002C67E4">
        <w:rPr>
          <w:rFonts w:eastAsia="Calibri"/>
          <w:kern w:val="0"/>
          <w:sz w:val="24"/>
          <w:szCs w:val="24"/>
          <w:lang w:eastAsia="en-US"/>
        </w:rPr>
        <w:t xml:space="preserve"> изложить в следующем виде </w:t>
      </w:r>
      <w:r w:rsidR="00F02D5E" w:rsidRPr="00D5766A">
        <w:rPr>
          <w:sz w:val="24"/>
          <w:szCs w:val="24"/>
        </w:rPr>
        <w:t>- «</w:t>
      </w:r>
      <w:r w:rsidR="00F02D5E">
        <w:rPr>
          <w:sz w:val="24"/>
          <w:szCs w:val="24"/>
        </w:rPr>
        <w:t>Р</w:t>
      </w:r>
      <w:r w:rsidR="00F02D5E" w:rsidRPr="00D5766A">
        <w:rPr>
          <w:sz w:val="24"/>
          <w:szCs w:val="24"/>
        </w:rPr>
        <w:t>-</w:t>
      </w:r>
      <w:r w:rsidR="00F02D5E">
        <w:rPr>
          <w:sz w:val="24"/>
          <w:szCs w:val="24"/>
        </w:rPr>
        <w:t>1</w:t>
      </w:r>
      <w:r w:rsidR="00F02D5E" w:rsidRPr="00D5766A">
        <w:rPr>
          <w:sz w:val="24"/>
          <w:szCs w:val="24"/>
        </w:rPr>
        <w:t xml:space="preserve"> - </w:t>
      </w:r>
      <w:r w:rsidR="00F02D5E" w:rsidRPr="00F02D5E">
        <w:rPr>
          <w:rFonts w:eastAsia="Calibri"/>
          <w:kern w:val="0"/>
          <w:sz w:val="24"/>
          <w:szCs w:val="24"/>
          <w:lang w:eastAsia="en-US"/>
        </w:rPr>
        <w:t xml:space="preserve">Зона зеленых насаждений </w:t>
      </w:r>
      <w:r w:rsidR="00F02D5E">
        <w:rPr>
          <w:rFonts w:eastAsia="Calibri"/>
          <w:kern w:val="0"/>
          <w:sz w:val="24"/>
          <w:szCs w:val="24"/>
          <w:lang w:eastAsia="en-US"/>
        </w:rPr>
        <w:t xml:space="preserve">и </w:t>
      </w:r>
      <w:r w:rsidR="00F02D5E" w:rsidRPr="00F02D5E">
        <w:rPr>
          <w:rFonts w:eastAsia="Calibri"/>
          <w:kern w:val="0"/>
          <w:sz w:val="24"/>
          <w:szCs w:val="24"/>
          <w:lang w:eastAsia="en-US"/>
        </w:rPr>
        <w:t>объектов общего пользования»</w:t>
      </w:r>
    </w:p>
    <w:p w:rsidR="00F02D5E" w:rsidRDefault="00F02D5E" w:rsidP="00F02D5E">
      <w:pPr>
        <w:pStyle w:val="ab"/>
        <w:spacing w:line="240" w:lineRule="auto"/>
        <w:ind w:left="1134" w:hanging="425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1.7.2 </w:t>
      </w:r>
      <w:r w:rsidR="00053DDF" w:rsidRPr="002C67E4">
        <w:rPr>
          <w:rFonts w:eastAsia="Calibri"/>
          <w:kern w:val="0"/>
          <w:sz w:val="24"/>
          <w:szCs w:val="24"/>
          <w:lang w:eastAsia="en-US"/>
        </w:rPr>
        <w:t xml:space="preserve">Зону </w:t>
      </w:r>
      <w:r w:rsidR="00053DDF">
        <w:rPr>
          <w:rFonts w:eastAsia="Calibri"/>
          <w:kern w:val="0"/>
          <w:sz w:val="24"/>
          <w:szCs w:val="24"/>
          <w:lang w:eastAsia="en-US"/>
        </w:rPr>
        <w:t>Р</w:t>
      </w:r>
      <w:r w:rsidR="00053DDF" w:rsidRPr="002C67E4">
        <w:rPr>
          <w:rFonts w:eastAsia="Calibri"/>
          <w:kern w:val="0"/>
          <w:sz w:val="24"/>
          <w:szCs w:val="24"/>
          <w:lang w:eastAsia="en-US"/>
        </w:rPr>
        <w:t>-</w:t>
      </w:r>
      <w:r w:rsidR="00053DDF">
        <w:rPr>
          <w:rFonts w:eastAsia="Calibri"/>
          <w:kern w:val="0"/>
          <w:sz w:val="24"/>
          <w:szCs w:val="24"/>
          <w:lang w:eastAsia="en-US"/>
        </w:rPr>
        <w:t>2</w:t>
      </w:r>
      <w:r w:rsidR="00053DDF" w:rsidRPr="002C67E4">
        <w:rPr>
          <w:rFonts w:eastAsia="Calibri"/>
          <w:kern w:val="0"/>
          <w:sz w:val="24"/>
          <w:szCs w:val="24"/>
          <w:lang w:eastAsia="en-US"/>
        </w:rPr>
        <w:t xml:space="preserve"> изложить в следующем виде </w:t>
      </w:r>
      <w:r w:rsidR="00053DDF" w:rsidRPr="00D5766A">
        <w:rPr>
          <w:sz w:val="24"/>
          <w:szCs w:val="24"/>
        </w:rPr>
        <w:t>- «</w:t>
      </w:r>
      <w:r w:rsidR="00053DDF">
        <w:rPr>
          <w:sz w:val="24"/>
          <w:szCs w:val="24"/>
        </w:rPr>
        <w:t>Р</w:t>
      </w:r>
      <w:r w:rsidR="00053DDF" w:rsidRPr="00D5766A">
        <w:rPr>
          <w:sz w:val="24"/>
          <w:szCs w:val="24"/>
        </w:rPr>
        <w:t>-</w:t>
      </w:r>
      <w:r w:rsidR="00E313B2">
        <w:rPr>
          <w:sz w:val="24"/>
          <w:szCs w:val="24"/>
        </w:rPr>
        <w:t>2</w:t>
      </w:r>
      <w:r w:rsidR="00053DDF" w:rsidRPr="00D5766A">
        <w:rPr>
          <w:sz w:val="24"/>
          <w:szCs w:val="24"/>
        </w:rPr>
        <w:t xml:space="preserve"> </w:t>
      </w:r>
      <w:r w:rsidR="00053DDF" w:rsidRPr="00D71D1D">
        <w:rPr>
          <w:rFonts w:eastAsia="Calibri"/>
          <w:kern w:val="0"/>
          <w:sz w:val="24"/>
          <w:szCs w:val="24"/>
          <w:lang w:eastAsia="en-US"/>
        </w:rPr>
        <w:t xml:space="preserve">- </w:t>
      </w:r>
      <w:r w:rsidR="00D71D1D" w:rsidRPr="00D71D1D">
        <w:rPr>
          <w:rFonts w:eastAsia="Calibri"/>
          <w:kern w:val="0"/>
          <w:sz w:val="24"/>
          <w:szCs w:val="24"/>
          <w:lang w:eastAsia="en-US"/>
        </w:rPr>
        <w:t xml:space="preserve">Зона лесопарков, </w:t>
      </w:r>
      <w:proofErr w:type="spellStart"/>
      <w:r w:rsidR="00D71D1D" w:rsidRPr="00D71D1D">
        <w:rPr>
          <w:rFonts w:eastAsia="Calibri"/>
          <w:kern w:val="0"/>
          <w:sz w:val="24"/>
          <w:szCs w:val="24"/>
          <w:lang w:eastAsia="en-US"/>
        </w:rPr>
        <w:t>лугопарков</w:t>
      </w:r>
      <w:proofErr w:type="spellEnd"/>
      <w:r w:rsidR="00D71D1D" w:rsidRPr="00D71D1D">
        <w:rPr>
          <w:rFonts w:eastAsia="Calibri"/>
          <w:kern w:val="0"/>
          <w:sz w:val="24"/>
          <w:szCs w:val="24"/>
          <w:lang w:eastAsia="en-US"/>
        </w:rPr>
        <w:t xml:space="preserve"> и особо охраняемых территорий</w:t>
      </w:r>
      <w:r w:rsidR="00053DDF" w:rsidRPr="00F02D5E">
        <w:rPr>
          <w:rFonts w:eastAsia="Calibri"/>
          <w:kern w:val="0"/>
          <w:sz w:val="24"/>
          <w:szCs w:val="24"/>
          <w:lang w:eastAsia="en-US"/>
        </w:rPr>
        <w:t>»</w:t>
      </w:r>
    </w:p>
    <w:p w:rsidR="00F02D5E" w:rsidRDefault="00053DDF" w:rsidP="00493DF9">
      <w:pPr>
        <w:pStyle w:val="ab"/>
        <w:spacing w:line="240" w:lineRule="auto"/>
        <w:ind w:left="1134" w:hanging="425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1.7.3</w:t>
      </w:r>
      <w:proofErr w:type="gramStart"/>
      <w:r w:rsidRPr="00053DDF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2C67E4">
        <w:rPr>
          <w:rFonts w:eastAsia="Calibri"/>
          <w:kern w:val="0"/>
          <w:sz w:val="24"/>
          <w:szCs w:val="24"/>
          <w:lang w:eastAsia="en-US"/>
        </w:rPr>
        <w:t>Н</w:t>
      </w:r>
      <w:proofErr w:type="gramEnd"/>
      <w:r w:rsidRPr="002C67E4">
        <w:rPr>
          <w:rFonts w:eastAsia="Calibri"/>
          <w:kern w:val="0"/>
          <w:sz w:val="24"/>
          <w:szCs w:val="24"/>
          <w:lang w:eastAsia="en-US"/>
        </w:rPr>
        <w:t xml:space="preserve">азначить виды разрешенного использования для </w:t>
      </w:r>
      <w:r w:rsidR="00D71D1D">
        <w:rPr>
          <w:rFonts w:eastAsia="Calibri"/>
          <w:kern w:val="0"/>
          <w:sz w:val="24"/>
          <w:szCs w:val="24"/>
          <w:lang w:eastAsia="en-US"/>
        </w:rPr>
        <w:t>рекреационной</w:t>
      </w:r>
      <w:r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2C67E4">
        <w:rPr>
          <w:rFonts w:eastAsia="Calibri"/>
          <w:kern w:val="0"/>
          <w:sz w:val="24"/>
          <w:szCs w:val="24"/>
          <w:lang w:eastAsia="en-US"/>
        </w:rPr>
        <w:t xml:space="preserve">зоны </w:t>
      </w:r>
      <w:r w:rsidRPr="002C67E4">
        <w:rPr>
          <w:sz w:val="24"/>
          <w:szCs w:val="24"/>
        </w:rPr>
        <w:t xml:space="preserve">с учетом </w:t>
      </w:r>
      <w:r>
        <w:rPr>
          <w:sz w:val="24"/>
          <w:szCs w:val="24"/>
        </w:rPr>
        <w:t xml:space="preserve">   Классификатора, </w:t>
      </w:r>
      <w:r w:rsidRPr="002C67E4">
        <w:rPr>
          <w:sz w:val="24"/>
          <w:szCs w:val="24"/>
        </w:rPr>
        <w:t xml:space="preserve">изложенных в новой редакции </w:t>
      </w:r>
      <w:r>
        <w:rPr>
          <w:sz w:val="24"/>
          <w:szCs w:val="24"/>
        </w:rPr>
        <w:t>ПЗЗ</w:t>
      </w:r>
      <w:r w:rsidR="00D71D1D">
        <w:rPr>
          <w:rFonts w:eastAsia="Calibri"/>
          <w:kern w:val="0"/>
          <w:sz w:val="24"/>
          <w:szCs w:val="24"/>
          <w:lang w:eastAsia="en-US"/>
        </w:rPr>
        <w:t>.</w:t>
      </w:r>
    </w:p>
    <w:p w:rsidR="00E313B2" w:rsidRDefault="00805A2D" w:rsidP="00E313B2">
      <w:pPr>
        <w:pStyle w:val="ab"/>
        <w:spacing w:line="240" w:lineRule="auto"/>
        <w:ind w:left="644" w:hanging="360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1.8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="00E313B2" w:rsidRPr="002C67E4">
        <w:rPr>
          <w:rFonts w:eastAsia="Calibri"/>
          <w:kern w:val="0"/>
          <w:sz w:val="24"/>
          <w:szCs w:val="24"/>
          <w:lang w:eastAsia="en-US"/>
        </w:rPr>
        <w:t>В</w:t>
      </w:r>
      <w:proofErr w:type="gramEnd"/>
      <w:r w:rsidR="00E313B2" w:rsidRPr="002C67E4">
        <w:rPr>
          <w:rFonts w:eastAsia="Calibri"/>
          <w:kern w:val="0"/>
          <w:sz w:val="24"/>
          <w:szCs w:val="24"/>
          <w:lang w:eastAsia="en-US"/>
        </w:rPr>
        <w:t xml:space="preserve"> зоне </w:t>
      </w:r>
      <w:r w:rsidR="00E313B2">
        <w:rPr>
          <w:rFonts w:eastAsia="Calibri"/>
          <w:kern w:val="0"/>
          <w:sz w:val="24"/>
          <w:szCs w:val="24"/>
          <w:lang w:eastAsia="en-US"/>
        </w:rPr>
        <w:t xml:space="preserve">специального назначения </w:t>
      </w:r>
      <w:r w:rsidR="00E313B2" w:rsidRPr="002C67E4">
        <w:rPr>
          <w:rFonts w:eastAsia="Calibri"/>
          <w:kern w:val="0"/>
          <w:sz w:val="24"/>
          <w:szCs w:val="24"/>
          <w:lang w:eastAsia="en-US"/>
        </w:rPr>
        <w:t>(</w:t>
      </w:r>
      <w:r w:rsidR="00E313B2">
        <w:rPr>
          <w:rFonts w:eastAsia="Calibri"/>
          <w:kern w:val="0"/>
          <w:sz w:val="24"/>
          <w:szCs w:val="24"/>
          <w:lang w:eastAsia="en-US"/>
        </w:rPr>
        <w:t>С</w:t>
      </w:r>
      <w:r w:rsidR="00E313B2" w:rsidRPr="002C67E4">
        <w:rPr>
          <w:rFonts w:eastAsia="Calibri"/>
          <w:kern w:val="0"/>
          <w:sz w:val="24"/>
          <w:szCs w:val="24"/>
          <w:lang w:eastAsia="en-US"/>
        </w:rPr>
        <w:t>) Главы 10 «Градостроительные регламенты территориальных зон Пролетарского сельского поселения», внести следующие изменения:</w:t>
      </w:r>
    </w:p>
    <w:p w:rsidR="00E313B2" w:rsidRDefault="00E313B2" w:rsidP="00E313B2">
      <w:pPr>
        <w:pStyle w:val="ab"/>
        <w:spacing w:line="240" w:lineRule="auto"/>
        <w:ind w:left="1134" w:hanging="425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1.7.1 </w:t>
      </w:r>
      <w:r w:rsidRPr="002C67E4">
        <w:rPr>
          <w:rFonts w:eastAsia="Calibri"/>
          <w:kern w:val="0"/>
          <w:sz w:val="24"/>
          <w:szCs w:val="24"/>
          <w:lang w:eastAsia="en-US"/>
        </w:rPr>
        <w:t xml:space="preserve">Зону </w:t>
      </w:r>
      <w:r>
        <w:rPr>
          <w:rFonts w:eastAsia="Calibri"/>
          <w:kern w:val="0"/>
          <w:sz w:val="24"/>
          <w:szCs w:val="24"/>
          <w:lang w:eastAsia="en-US"/>
        </w:rPr>
        <w:t>С</w:t>
      </w:r>
      <w:r w:rsidRPr="002C67E4">
        <w:rPr>
          <w:rFonts w:eastAsia="Calibri"/>
          <w:kern w:val="0"/>
          <w:sz w:val="24"/>
          <w:szCs w:val="24"/>
          <w:lang w:eastAsia="en-US"/>
        </w:rPr>
        <w:t>-</w:t>
      </w:r>
      <w:r>
        <w:rPr>
          <w:rFonts w:eastAsia="Calibri"/>
          <w:kern w:val="0"/>
          <w:sz w:val="24"/>
          <w:szCs w:val="24"/>
          <w:lang w:eastAsia="en-US"/>
        </w:rPr>
        <w:t>1</w:t>
      </w:r>
      <w:r w:rsidRPr="002C67E4">
        <w:rPr>
          <w:rFonts w:eastAsia="Calibri"/>
          <w:kern w:val="0"/>
          <w:sz w:val="24"/>
          <w:szCs w:val="24"/>
          <w:lang w:eastAsia="en-US"/>
        </w:rPr>
        <w:t xml:space="preserve"> изложить в следующем виде </w:t>
      </w:r>
      <w:r w:rsidRPr="00D5766A">
        <w:rPr>
          <w:sz w:val="24"/>
          <w:szCs w:val="24"/>
        </w:rPr>
        <w:t>- «</w:t>
      </w:r>
      <w:r>
        <w:rPr>
          <w:sz w:val="24"/>
          <w:szCs w:val="24"/>
        </w:rPr>
        <w:t>С</w:t>
      </w:r>
      <w:r w:rsidRPr="00D5766A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D5766A">
        <w:rPr>
          <w:sz w:val="24"/>
          <w:szCs w:val="24"/>
        </w:rPr>
        <w:t xml:space="preserve"> </w:t>
      </w:r>
      <w:r w:rsidRPr="00E313B2">
        <w:rPr>
          <w:rFonts w:eastAsia="Calibri"/>
          <w:kern w:val="0"/>
          <w:sz w:val="24"/>
          <w:szCs w:val="24"/>
          <w:lang w:eastAsia="en-US"/>
        </w:rPr>
        <w:t>- Зона закрытых кладбищ и мест захоронений</w:t>
      </w:r>
      <w:r w:rsidRPr="00F02D5E">
        <w:rPr>
          <w:rFonts w:eastAsia="Calibri"/>
          <w:kern w:val="0"/>
          <w:sz w:val="24"/>
          <w:szCs w:val="24"/>
          <w:lang w:eastAsia="en-US"/>
        </w:rPr>
        <w:t>»</w:t>
      </w:r>
    </w:p>
    <w:p w:rsidR="00E313B2" w:rsidRDefault="00E313B2" w:rsidP="00E313B2">
      <w:pPr>
        <w:pStyle w:val="ab"/>
        <w:spacing w:line="240" w:lineRule="auto"/>
        <w:ind w:left="1134" w:hanging="425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 xml:space="preserve">1.7.2 </w:t>
      </w:r>
      <w:r w:rsidRPr="002C67E4">
        <w:rPr>
          <w:rFonts w:eastAsia="Calibri"/>
          <w:kern w:val="0"/>
          <w:sz w:val="24"/>
          <w:szCs w:val="24"/>
          <w:lang w:eastAsia="en-US"/>
        </w:rPr>
        <w:t xml:space="preserve">Зону </w:t>
      </w:r>
      <w:r>
        <w:rPr>
          <w:rFonts w:eastAsia="Calibri"/>
          <w:kern w:val="0"/>
          <w:sz w:val="24"/>
          <w:szCs w:val="24"/>
          <w:lang w:eastAsia="en-US"/>
        </w:rPr>
        <w:t>С</w:t>
      </w:r>
      <w:r w:rsidRPr="002C67E4">
        <w:rPr>
          <w:rFonts w:eastAsia="Calibri"/>
          <w:kern w:val="0"/>
          <w:sz w:val="24"/>
          <w:szCs w:val="24"/>
          <w:lang w:eastAsia="en-US"/>
        </w:rPr>
        <w:t>-</w:t>
      </w:r>
      <w:r>
        <w:rPr>
          <w:rFonts w:eastAsia="Calibri"/>
          <w:kern w:val="0"/>
          <w:sz w:val="24"/>
          <w:szCs w:val="24"/>
          <w:lang w:eastAsia="en-US"/>
        </w:rPr>
        <w:t>2</w:t>
      </w:r>
      <w:r w:rsidRPr="002C67E4">
        <w:rPr>
          <w:rFonts w:eastAsia="Calibri"/>
          <w:kern w:val="0"/>
          <w:sz w:val="24"/>
          <w:szCs w:val="24"/>
          <w:lang w:eastAsia="en-US"/>
        </w:rPr>
        <w:t xml:space="preserve"> изложить в следующем виде </w:t>
      </w:r>
      <w:r w:rsidRPr="00D5766A">
        <w:rPr>
          <w:sz w:val="24"/>
          <w:szCs w:val="24"/>
        </w:rPr>
        <w:t>- «</w:t>
      </w:r>
      <w:r>
        <w:rPr>
          <w:sz w:val="24"/>
          <w:szCs w:val="24"/>
        </w:rPr>
        <w:t>С</w:t>
      </w:r>
      <w:r w:rsidRPr="00D5766A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D5766A">
        <w:rPr>
          <w:sz w:val="24"/>
          <w:szCs w:val="24"/>
        </w:rPr>
        <w:t xml:space="preserve"> </w:t>
      </w:r>
      <w:r w:rsidRPr="00D71D1D">
        <w:rPr>
          <w:rFonts w:eastAsia="Calibri"/>
          <w:kern w:val="0"/>
          <w:sz w:val="24"/>
          <w:szCs w:val="24"/>
          <w:lang w:eastAsia="en-US"/>
        </w:rPr>
        <w:t xml:space="preserve">- Зона </w:t>
      </w:r>
      <w:r>
        <w:rPr>
          <w:rFonts w:eastAsia="Calibri"/>
          <w:kern w:val="0"/>
          <w:sz w:val="24"/>
          <w:szCs w:val="24"/>
          <w:lang w:eastAsia="en-US"/>
        </w:rPr>
        <w:t xml:space="preserve">действующих </w:t>
      </w:r>
      <w:r w:rsidRPr="00E313B2">
        <w:rPr>
          <w:rFonts w:eastAsia="Calibri"/>
          <w:kern w:val="0"/>
          <w:sz w:val="24"/>
          <w:szCs w:val="24"/>
          <w:lang w:eastAsia="en-US"/>
        </w:rPr>
        <w:t>кладбищ и мест захоронений</w:t>
      </w:r>
      <w:r w:rsidRPr="00F02D5E">
        <w:rPr>
          <w:rFonts w:eastAsia="Calibri"/>
          <w:kern w:val="0"/>
          <w:sz w:val="24"/>
          <w:szCs w:val="24"/>
          <w:lang w:eastAsia="en-US"/>
        </w:rPr>
        <w:t>»</w:t>
      </w:r>
    </w:p>
    <w:p w:rsidR="00E313B2" w:rsidRDefault="00E313B2" w:rsidP="00E313B2">
      <w:pPr>
        <w:pStyle w:val="ab"/>
        <w:spacing w:line="240" w:lineRule="auto"/>
        <w:ind w:left="1134" w:hanging="425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1.7.3</w:t>
      </w:r>
      <w:proofErr w:type="gramStart"/>
      <w:r w:rsidRPr="00053DDF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2C67E4">
        <w:rPr>
          <w:rFonts w:eastAsia="Calibri"/>
          <w:kern w:val="0"/>
          <w:sz w:val="24"/>
          <w:szCs w:val="24"/>
          <w:lang w:eastAsia="en-US"/>
        </w:rPr>
        <w:t>Н</w:t>
      </w:r>
      <w:proofErr w:type="gramEnd"/>
      <w:r w:rsidRPr="002C67E4">
        <w:rPr>
          <w:rFonts w:eastAsia="Calibri"/>
          <w:kern w:val="0"/>
          <w:sz w:val="24"/>
          <w:szCs w:val="24"/>
          <w:lang w:eastAsia="en-US"/>
        </w:rPr>
        <w:t xml:space="preserve">азначить виды разрешенного использования для </w:t>
      </w:r>
      <w:r>
        <w:rPr>
          <w:rFonts w:eastAsia="Calibri"/>
          <w:kern w:val="0"/>
          <w:sz w:val="24"/>
          <w:szCs w:val="24"/>
          <w:lang w:eastAsia="en-US"/>
        </w:rPr>
        <w:t xml:space="preserve">специальной </w:t>
      </w:r>
      <w:r w:rsidRPr="002C67E4">
        <w:rPr>
          <w:rFonts w:eastAsia="Calibri"/>
          <w:kern w:val="0"/>
          <w:sz w:val="24"/>
          <w:szCs w:val="24"/>
          <w:lang w:eastAsia="en-US"/>
        </w:rPr>
        <w:t xml:space="preserve">зоны </w:t>
      </w:r>
      <w:r w:rsidRPr="002C67E4">
        <w:rPr>
          <w:sz w:val="24"/>
          <w:szCs w:val="24"/>
        </w:rPr>
        <w:t xml:space="preserve">с учетом </w:t>
      </w:r>
      <w:r>
        <w:rPr>
          <w:sz w:val="24"/>
          <w:szCs w:val="24"/>
        </w:rPr>
        <w:t xml:space="preserve">   Классификатора, </w:t>
      </w:r>
      <w:r w:rsidRPr="002C67E4">
        <w:rPr>
          <w:sz w:val="24"/>
          <w:szCs w:val="24"/>
        </w:rPr>
        <w:t xml:space="preserve">изложенных в новой редакции </w:t>
      </w:r>
      <w:r>
        <w:rPr>
          <w:sz w:val="24"/>
          <w:szCs w:val="24"/>
        </w:rPr>
        <w:t>ПЗЗ</w:t>
      </w:r>
      <w:r>
        <w:rPr>
          <w:rFonts w:eastAsia="Calibri"/>
          <w:kern w:val="0"/>
          <w:sz w:val="24"/>
          <w:szCs w:val="24"/>
          <w:lang w:eastAsia="en-US"/>
        </w:rPr>
        <w:t>.</w:t>
      </w:r>
    </w:p>
    <w:p w:rsidR="00805A2D" w:rsidRDefault="00AF219E" w:rsidP="00AF219E">
      <w:pPr>
        <w:pStyle w:val="ab"/>
        <w:spacing w:line="240" w:lineRule="auto"/>
        <w:ind w:left="709" w:hanging="425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1.9</w:t>
      </w:r>
      <w:proofErr w:type="gramStart"/>
      <w:r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AF219E">
        <w:rPr>
          <w:rFonts w:eastAsia="Calibri"/>
          <w:kern w:val="0"/>
          <w:sz w:val="24"/>
          <w:szCs w:val="24"/>
          <w:lang w:eastAsia="en-US"/>
        </w:rPr>
        <w:t>В</w:t>
      </w:r>
      <w:proofErr w:type="gramEnd"/>
      <w:r w:rsidRPr="00AF219E">
        <w:rPr>
          <w:rFonts w:eastAsia="Calibri"/>
          <w:kern w:val="0"/>
          <w:sz w:val="24"/>
          <w:szCs w:val="24"/>
          <w:lang w:eastAsia="en-US"/>
        </w:rPr>
        <w:t xml:space="preserve"> зоне </w:t>
      </w:r>
      <w:r>
        <w:rPr>
          <w:rFonts w:eastAsia="Calibri"/>
          <w:kern w:val="0"/>
          <w:sz w:val="24"/>
          <w:szCs w:val="24"/>
          <w:lang w:eastAsia="en-US"/>
        </w:rPr>
        <w:t>сельскохозяйственных угодий</w:t>
      </w:r>
      <w:r w:rsidRPr="00AF219E">
        <w:rPr>
          <w:rFonts w:eastAsia="Calibri"/>
          <w:kern w:val="0"/>
          <w:sz w:val="24"/>
          <w:szCs w:val="24"/>
          <w:lang w:eastAsia="en-US"/>
        </w:rPr>
        <w:t xml:space="preserve"> (</w:t>
      </w:r>
      <w:r>
        <w:rPr>
          <w:rFonts w:eastAsia="Calibri"/>
          <w:kern w:val="0"/>
          <w:sz w:val="24"/>
          <w:szCs w:val="24"/>
          <w:lang w:eastAsia="en-US"/>
        </w:rPr>
        <w:t>СХ</w:t>
      </w:r>
      <w:r w:rsidRPr="00AF219E">
        <w:rPr>
          <w:rFonts w:eastAsia="Calibri"/>
          <w:kern w:val="0"/>
          <w:sz w:val="24"/>
          <w:szCs w:val="24"/>
          <w:lang w:eastAsia="en-US"/>
        </w:rPr>
        <w:t xml:space="preserve">-1) </w:t>
      </w:r>
      <w:r>
        <w:rPr>
          <w:rFonts w:eastAsia="Calibri"/>
          <w:kern w:val="0"/>
          <w:sz w:val="24"/>
          <w:szCs w:val="24"/>
          <w:lang w:eastAsia="en-US"/>
        </w:rPr>
        <w:t xml:space="preserve">и </w:t>
      </w:r>
      <w:r w:rsidRPr="00AF219E">
        <w:rPr>
          <w:rFonts w:eastAsia="Calibri"/>
          <w:kern w:val="0"/>
          <w:sz w:val="24"/>
          <w:szCs w:val="24"/>
          <w:lang w:eastAsia="en-US"/>
        </w:rPr>
        <w:t>Зон</w:t>
      </w:r>
      <w:r>
        <w:rPr>
          <w:rFonts w:eastAsia="Calibri"/>
          <w:kern w:val="0"/>
          <w:sz w:val="24"/>
          <w:szCs w:val="24"/>
          <w:lang w:eastAsia="en-US"/>
        </w:rPr>
        <w:t>е</w:t>
      </w:r>
      <w:r w:rsidRPr="00AF219E">
        <w:rPr>
          <w:rFonts w:eastAsia="Calibri"/>
          <w:kern w:val="0"/>
          <w:sz w:val="24"/>
          <w:szCs w:val="24"/>
          <w:lang w:eastAsia="en-US"/>
        </w:rPr>
        <w:t xml:space="preserve"> садоводческих и дачных хозяйств </w:t>
      </w:r>
      <w:r>
        <w:rPr>
          <w:rFonts w:eastAsia="Calibri"/>
          <w:kern w:val="0"/>
          <w:sz w:val="24"/>
          <w:szCs w:val="24"/>
          <w:lang w:eastAsia="en-US"/>
        </w:rPr>
        <w:t xml:space="preserve">(СД-1) </w:t>
      </w:r>
      <w:r w:rsidRPr="00AF219E">
        <w:rPr>
          <w:rFonts w:eastAsia="Calibri"/>
          <w:kern w:val="0"/>
          <w:sz w:val="24"/>
          <w:szCs w:val="24"/>
          <w:lang w:eastAsia="en-US"/>
        </w:rPr>
        <w:t>Главы 10 «Градостроительные регламенты территориальных зон Пролетарского сельского поселения», назначить виды разрешенного использования для данной зоны с учетом Классификатора, изложенных в новой редакции ПЗЗ.</w:t>
      </w:r>
    </w:p>
    <w:p w:rsidR="00493DF9" w:rsidRPr="00AF219E" w:rsidRDefault="00493DF9" w:rsidP="00AF219E">
      <w:pPr>
        <w:pStyle w:val="ab"/>
        <w:spacing w:line="240" w:lineRule="auto"/>
        <w:ind w:left="1134" w:hanging="425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C67E4" w:rsidRDefault="00927A79" w:rsidP="00927A79">
      <w:pPr>
        <w:pStyle w:val="ab"/>
        <w:spacing w:line="240" w:lineRule="auto"/>
        <w:ind w:left="644" w:hanging="360"/>
        <w:jc w:val="both"/>
        <w:rPr>
          <w:iCs/>
          <w:sz w:val="24"/>
          <w:szCs w:val="24"/>
        </w:rPr>
      </w:pPr>
      <w:r>
        <w:rPr>
          <w:sz w:val="24"/>
          <w:szCs w:val="24"/>
        </w:rPr>
        <w:t>1.10</w:t>
      </w:r>
      <w:proofErr w:type="gramStart"/>
      <w:r>
        <w:rPr>
          <w:sz w:val="24"/>
          <w:szCs w:val="24"/>
        </w:rPr>
        <w:t xml:space="preserve"> </w:t>
      </w:r>
      <w:r w:rsidR="00232417">
        <w:rPr>
          <w:sz w:val="24"/>
          <w:szCs w:val="24"/>
        </w:rPr>
        <w:t>И</w:t>
      </w:r>
      <w:proofErr w:type="gramEnd"/>
      <w:r w:rsidR="00232417">
        <w:rPr>
          <w:sz w:val="24"/>
          <w:szCs w:val="24"/>
        </w:rPr>
        <w:t>сключить из ПЗЗ</w:t>
      </w:r>
      <w:r>
        <w:rPr>
          <w:sz w:val="24"/>
          <w:szCs w:val="24"/>
        </w:rPr>
        <w:t xml:space="preserve"> </w:t>
      </w:r>
      <w:r w:rsidR="00232417">
        <w:rPr>
          <w:sz w:val="24"/>
          <w:szCs w:val="24"/>
        </w:rPr>
        <w:t>п. 9 (</w:t>
      </w:r>
      <w:r w:rsidR="00232417" w:rsidRPr="00232417">
        <w:rPr>
          <w:sz w:val="24"/>
          <w:szCs w:val="24"/>
        </w:rPr>
        <w:t>Особенности размещения отдельных видов разрешённого использования земельных участков в резервных зонах</w:t>
      </w:r>
      <w:r w:rsidR="00232417">
        <w:rPr>
          <w:sz w:val="24"/>
          <w:szCs w:val="24"/>
        </w:rPr>
        <w:t>) в главе 10 и обозначить</w:t>
      </w:r>
      <w:r>
        <w:rPr>
          <w:sz w:val="24"/>
          <w:szCs w:val="24"/>
        </w:rPr>
        <w:t xml:space="preserve"> </w:t>
      </w:r>
      <w:r w:rsidR="00232417">
        <w:rPr>
          <w:sz w:val="24"/>
          <w:szCs w:val="24"/>
        </w:rPr>
        <w:t>подраздел «</w:t>
      </w:r>
      <w:r w:rsidRPr="00232417">
        <w:rPr>
          <w:sz w:val="24"/>
          <w:szCs w:val="24"/>
        </w:rPr>
        <w:t>Зоны с ограничением</w:t>
      </w:r>
      <w:r w:rsidRPr="00927A79">
        <w:rPr>
          <w:iCs/>
          <w:sz w:val="24"/>
          <w:szCs w:val="24"/>
        </w:rPr>
        <w:t xml:space="preserve"> на использование территорий</w:t>
      </w:r>
      <w:r w:rsidR="00232417">
        <w:rPr>
          <w:iCs/>
          <w:sz w:val="24"/>
          <w:szCs w:val="24"/>
        </w:rPr>
        <w:t>», как</w:t>
      </w:r>
      <w:r>
        <w:rPr>
          <w:iCs/>
          <w:sz w:val="24"/>
          <w:szCs w:val="24"/>
        </w:rPr>
        <w:t xml:space="preserve"> Глав</w:t>
      </w:r>
      <w:r w:rsidR="00232417"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 xml:space="preserve"> 11</w:t>
      </w:r>
      <w:r w:rsidR="00232417">
        <w:rPr>
          <w:iCs/>
          <w:sz w:val="24"/>
          <w:szCs w:val="24"/>
        </w:rPr>
        <w:t>.</w:t>
      </w:r>
    </w:p>
    <w:p w:rsidR="00CD6978" w:rsidRDefault="00CD6978" w:rsidP="00927A79">
      <w:pPr>
        <w:pStyle w:val="ab"/>
        <w:spacing w:line="240" w:lineRule="auto"/>
        <w:ind w:left="644" w:hanging="360"/>
        <w:jc w:val="both"/>
        <w:rPr>
          <w:iCs/>
          <w:sz w:val="24"/>
          <w:szCs w:val="24"/>
        </w:rPr>
      </w:pPr>
    </w:p>
    <w:p w:rsidR="00CD6978" w:rsidRPr="00CD6978" w:rsidRDefault="00CD6978" w:rsidP="00927A79">
      <w:pPr>
        <w:pStyle w:val="ab"/>
        <w:spacing w:line="240" w:lineRule="auto"/>
        <w:ind w:left="644" w:hanging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1.11</w:t>
      </w:r>
      <w:proofErr w:type="gramStart"/>
      <w:r>
        <w:rPr>
          <w:iCs/>
          <w:sz w:val="24"/>
          <w:szCs w:val="24"/>
        </w:rPr>
        <w:t xml:space="preserve"> В</w:t>
      </w:r>
      <w:proofErr w:type="gramEnd"/>
      <w:r>
        <w:rPr>
          <w:iCs/>
          <w:sz w:val="24"/>
          <w:szCs w:val="24"/>
        </w:rPr>
        <w:t xml:space="preserve">нести корректировку в графической части по земельному участку ООО «Донской камень» с кадастровым номером </w:t>
      </w:r>
      <w:r>
        <w:rPr>
          <w:sz w:val="24"/>
          <w:szCs w:val="28"/>
        </w:rPr>
        <w:t xml:space="preserve">61:18:0600022:636 </w:t>
      </w:r>
      <w:r>
        <w:rPr>
          <w:iCs/>
          <w:sz w:val="24"/>
          <w:szCs w:val="24"/>
        </w:rPr>
        <w:t>с зоны СХ-1 на К-1</w:t>
      </w:r>
      <w:r>
        <w:rPr>
          <w:sz w:val="24"/>
          <w:szCs w:val="28"/>
        </w:rPr>
        <w:t xml:space="preserve">, </w:t>
      </w:r>
      <w:r>
        <w:rPr>
          <w:iCs/>
          <w:sz w:val="24"/>
          <w:szCs w:val="24"/>
        </w:rPr>
        <w:t>в</w:t>
      </w:r>
      <w:r w:rsidRPr="00CD6978">
        <w:rPr>
          <w:iCs/>
          <w:sz w:val="24"/>
          <w:szCs w:val="24"/>
        </w:rPr>
        <w:t xml:space="preserve"> соответствии с откорректированным генеральным планом Пролетарского сельского поселения, утвержденного решением Собрания депутатов от 30.04.2014 №53</w:t>
      </w:r>
      <w:r>
        <w:rPr>
          <w:iCs/>
          <w:sz w:val="24"/>
          <w:szCs w:val="24"/>
        </w:rPr>
        <w:t xml:space="preserve">. </w:t>
      </w:r>
    </w:p>
    <w:p w:rsidR="006E0E3E" w:rsidRPr="00D1670A" w:rsidRDefault="006E0E3E" w:rsidP="006E0E3E">
      <w:pPr>
        <w:rPr>
          <w:color w:val="000000"/>
        </w:rPr>
      </w:pPr>
    </w:p>
    <w:bookmarkEnd w:id="0"/>
    <w:p w:rsidR="00F67773" w:rsidRDefault="00F67773">
      <w:pPr>
        <w:pStyle w:val="a3"/>
        <w:numPr>
          <w:ilvl w:val="0"/>
          <w:numId w:val="2"/>
        </w:numPr>
        <w:ind w:left="0" w:firstLine="360"/>
        <w:rPr>
          <w:color w:val="000000"/>
        </w:rPr>
      </w:pPr>
      <w:r>
        <w:rPr>
          <w:color w:val="000000"/>
        </w:rPr>
        <w:t xml:space="preserve">Администрации Пролетарского сельского поселения </w:t>
      </w:r>
      <w:r w:rsidR="006E0E3E">
        <w:rPr>
          <w:color w:val="000000"/>
        </w:rPr>
        <w:t>Правил</w:t>
      </w:r>
      <w:r w:rsidR="00232417">
        <w:rPr>
          <w:color w:val="000000"/>
        </w:rPr>
        <w:t>а</w:t>
      </w:r>
      <w:r w:rsidR="006E0E3E">
        <w:rPr>
          <w:color w:val="000000"/>
        </w:rPr>
        <w:t xml:space="preserve"> землепользования и застройки </w:t>
      </w:r>
      <w:r>
        <w:rPr>
          <w:color w:val="000000"/>
        </w:rPr>
        <w:t xml:space="preserve">направить в </w:t>
      </w:r>
      <w:proofErr w:type="spellStart"/>
      <w:r w:rsidR="00232417">
        <w:rPr>
          <w:color w:val="000000"/>
        </w:rPr>
        <w:t>Росреестр</w:t>
      </w:r>
      <w:proofErr w:type="spellEnd"/>
      <w:r w:rsidR="00232417">
        <w:rPr>
          <w:color w:val="000000"/>
        </w:rPr>
        <w:t xml:space="preserve"> (Кадастровая палата)</w:t>
      </w:r>
      <w:r>
        <w:rPr>
          <w:color w:val="000000"/>
        </w:rPr>
        <w:t xml:space="preserve"> (1 экз.) и Администрацию Красносулинского района (1 экз.).</w:t>
      </w:r>
    </w:p>
    <w:p w:rsidR="00F67773" w:rsidRDefault="00F67773">
      <w:pPr>
        <w:pStyle w:val="a3"/>
        <w:ind w:left="360"/>
        <w:rPr>
          <w:color w:val="000000"/>
        </w:rPr>
      </w:pPr>
    </w:p>
    <w:p w:rsidR="00F67773" w:rsidRDefault="00F67773">
      <w:pPr>
        <w:pStyle w:val="a3"/>
        <w:numPr>
          <w:ilvl w:val="0"/>
          <w:numId w:val="2"/>
        </w:numPr>
        <w:ind w:left="0" w:firstLine="426"/>
        <w:rPr>
          <w:color w:val="000000"/>
        </w:rPr>
      </w:pPr>
      <w:r>
        <w:rPr>
          <w:color w:val="000000"/>
        </w:rPr>
        <w:t>Настоящее решение вступает в силу со дня его официального опубликования (обнародования).</w:t>
      </w:r>
    </w:p>
    <w:p w:rsidR="00F67773" w:rsidRDefault="00F67773">
      <w:pPr>
        <w:pStyle w:val="a3"/>
        <w:ind w:left="0"/>
        <w:rPr>
          <w:color w:val="000000"/>
        </w:rPr>
      </w:pPr>
    </w:p>
    <w:p w:rsidR="00F67773" w:rsidRDefault="00F67773">
      <w:pPr>
        <w:pStyle w:val="a3"/>
        <w:numPr>
          <w:ilvl w:val="0"/>
          <w:numId w:val="2"/>
        </w:numPr>
        <w:ind w:left="0" w:firstLine="426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решения возложить на Главу Пролетарского сельского поселения Бойцова А.Н.</w:t>
      </w:r>
    </w:p>
    <w:p w:rsidR="00F67773" w:rsidRDefault="00F67773">
      <w:pPr>
        <w:rPr>
          <w:color w:val="000000"/>
        </w:rPr>
      </w:pPr>
    </w:p>
    <w:p w:rsidR="00F67773" w:rsidRDefault="00F67773"/>
    <w:p w:rsidR="00F67773" w:rsidRDefault="00F67773">
      <w:r>
        <w:t xml:space="preserve">Глава </w:t>
      </w:r>
      <w:proofErr w:type="gramStart"/>
      <w:r>
        <w:t>Пролетарского</w:t>
      </w:r>
      <w:proofErr w:type="gramEnd"/>
      <w:r>
        <w:t xml:space="preserve"> </w:t>
      </w:r>
    </w:p>
    <w:p w:rsidR="00F67773" w:rsidRDefault="00F67773">
      <w:r>
        <w:t>сельского поселения                                                                                        А.Н. Бойцов</w:t>
      </w:r>
    </w:p>
    <w:sectPr w:rsidR="00F67773" w:rsidSect="00CD6978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A0" w:rsidRDefault="00AB77A0">
      <w:r>
        <w:separator/>
      </w:r>
    </w:p>
  </w:endnote>
  <w:endnote w:type="continuationSeparator" w:id="0">
    <w:p w:rsidR="00AB77A0" w:rsidRDefault="00AB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A0" w:rsidRDefault="00AB77A0">
      <w:r>
        <w:separator/>
      </w:r>
    </w:p>
  </w:footnote>
  <w:footnote w:type="continuationSeparator" w:id="0">
    <w:p w:rsidR="00AB77A0" w:rsidRDefault="00AB7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964"/>
    <w:multiLevelType w:val="multilevel"/>
    <w:tmpl w:val="1BD2A43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  <w:color w:val="FF0000"/>
      </w:rPr>
    </w:lvl>
  </w:abstractNum>
  <w:abstractNum w:abstractNumId="1">
    <w:nsid w:val="162827EF"/>
    <w:multiLevelType w:val="hybridMultilevel"/>
    <w:tmpl w:val="A2983D50"/>
    <w:lvl w:ilvl="0" w:tplc="FE442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62BA9"/>
    <w:multiLevelType w:val="multilevel"/>
    <w:tmpl w:val="74903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31A8495A"/>
    <w:multiLevelType w:val="hybridMultilevel"/>
    <w:tmpl w:val="9288E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B46EB"/>
    <w:multiLevelType w:val="multilevel"/>
    <w:tmpl w:val="B6AA4DC8"/>
    <w:lvl w:ilvl="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>
    <w:nsid w:val="4F8A24E5"/>
    <w:multiLevelType w:val="multilevel"/>
    <w:tmpl w:val="28E666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51ED43B8"/>
    <w:multiLevelType w:val="hybridMultilevel"/>
    <w:tmpl w:val="470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35D70"/>
    <w:multiLevelType w:val="multilevel"/>
    <w:tmpl w:val="A1A81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6FF26393"/>
    <w:multiLevelType w:val="multilevel"/>
    <w:tmpl w:val="28E666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70A"/>
    <w:rsid w:val="00040C76"/>
    <w:rsid w:val="00053DDF"/>
    <w:rsid w:val="001241D0"/>
    <w:rsid w:val="001635F8"/>
    <w:rsid w:val="001763BD"/>
    <w:rsid w:val="00215E8B"/>
    <w:rsid w:val="00232417"/>
    <w:rsid w:val="002C67E4"/>
    <w:rsid w:val="003D62A3"/>
    <w:rsid w:val="0049077F"/>
    <w:rsid w:val="00493DF9"/>
    <w:rsid w:val="004C0DE3"/>
    <w:rsid w:val="004C648F"/>
    <w:rsid w:val="00606CCD"/>
    <w:rsid w:val="00617DE1"/>
    <w:rsid w:val="006B6B02"/>
    <w:rsid w:val="006C54D4"/>
    <w:rsid w:val="006E0E3E"/>
    <w:rsid w:val="007668A5"/>
    <w:rsid w:val="007B57F3"/>
    <w:rsid w:val="00805A2D"/>
    <w:rsid w:val="008B3136"/>
    <w:rsid w:val="00917C10"/>
    <w:rsid w:val="00927A79"/>
    <w:rsid w:val="00A238BE"/>
    <w:rsid w:val="00A713D3"/>
    <w:rsid w:val="00AB77A0"/>
    <w:rsid w:val="00AF219E"/>
    <w:rsid w:val="00B05CDD"/>
    <w:rsid w:val="00B43D0D"/>
    <w:rsid w:val="00B62897"/>
    <w:rsid w:val="00BA746F"/>
    <w:rsid w:val="00BB73E6"/>
    <w:rsid w:val="00BD20AB"/>
    <w:rsid w:val="00BF3B7E"/>
    <w:rsid w:val="00C35C4F"/>
    <w:rsid w:val="00C43F71"/>
    <w:rsid w:val="00C73E87"/>
    <w:rsid w:val="00CD6978"/>
    <w:rsid w:val="00D1670A"/>
    <w:rsid w:val="00D35E6C"/>
    <w:rsid w:val="00D5766A"/>
    <w:rsid w:val="00D62F0A"/>
    <w:rsid w:val="00D71D1D"/>
    <w:rsid w:val="00DA56C0"/>
    <w:rsid w:val="00E313B2"/>
    <w:rsid w:val="00E71C23"/>
    <w:rsid w:val="00E85CA9"/>
    <w:rsid w:val="00ED6194"/>
    <w:rsid w:val="00F02D5E"/>
    <w:rsid w:val="00F21379"/>
    <w:rsid w:val="00F6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BD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1763BD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BD"/>
    <w:pPr>
      <w:ind w:left="720"/>
      <w:contextualSpacing/>
    </w:pPr>
  </w:style>
  <w:style w:type="paragraph" w:styleId="a4">
    <w:name w:val="Balloon Text"/>
    <w:basedOn w:val="a"/>
    <w:rsid w:val="001763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sid w:val="001763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1763BD"/>
    <w:rPr>
      <w:rFonts w:ascii="Arial" w:hAnsi="Arial" w:cs="Arial"/>
      <w:b/>
      <w:bCs/>
      <w:kern w:val="32"/>
      <w:sz w:val="32"/>
      <w:szCs w:val="32"/>
    </w:rPr>
  </w:style>
  <w:style w:type="paragraph" w:styleId="a6">
    <w:name w:val="header"/>
    <w:basedOn w:val="a"/>
    <w:semiHidden/>
    <w:rsid w:val="001763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1763BD"/>
    <w:rPr>
      <w:sz w:val="24"/>
      <w:szCs w:val="24"/>
    </w:rPr>
  </w:style>
  <w:style w:type="paragraph" w:styleId="a8">
    <w:name w:val="footer"/>
    <w:basedOn w:val="a"/>
    <w:semiHidden/>
    <w:rsid w:val="001763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1763BD"/>
    <w:rPr>
      <w:sz w:val="24"/>
      <w:szCs w:val="24"/>
    </w:rPr>
  </w:style>
  <w:style w:type="paragraph" w:styleId="aa">
    <w:name w:val="No Spacing"/>
    <w:uiPriority w:val="1"/>
    <w:qFormat/>
    <w:rsid w:val="006E0E3E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635F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b">
    <w:name w:val="Пункты"/>
    <w:basedOn w:val="a"/>
    <w:rsid w:val="001635F8"/>
    <w:pPr>
      <w:widowControl w:val="0"/>
      <w:shd w:val="clear" w:color="auto" w:fill="FFFFFF"/>
      <w:suppressAutoHyphens/>
      <w:spacing w:line="276" w:lineRule="exact"/>
      <w:ind w:hanging="227"/>
      <w:jc w:val="left"/>
    </w:pPr>
    <w:rPr>
      <w:rFonts w:eastAsia="Lucida Sans Unicode"/>
      <w:kern w:val="1"/>
      <w:sz w:val="26"/>
      <w:szCs w:val="26"/>
    </w:rPr>
  </w:style>
  <w:style w:type="paragraph" w:customStyle="1" w:styleId="ac">
    <w:name w:val="ОСНОВНОЙ !!!"/>
    <w:basedOn w:val="ad"/>
    <w:link w:val="11"/>
    <w:rsid w:val="006C54D4"/>
    <w:pPr>
      <w:spacing w:before="120" w:after="0"/>
      <w:ind w:firstLine="900"/>
    </w:pPr>
    <w:rPr>
      <w:rFonts w:ascii="Arial" w:hAnsi="Arial"/>
      <w:color w:val="660066"/>
      <w:sz w:val="26"/>
      <w:lang w:eastAsia="ar-SA"/>
    </w:rPr>
  </w:style>
  <w:style w:type="character" w:customStyle="1" w:styleId="11">
    <w:name w:val="ОСНОВНОЙ !!! Знак1"/>
    <w:link w:val="ac"/>
    <w:rsid w:val="006C54D4"/>
    <w:rPr>
      <w:rFonts w:ascii="Arial" w:hAnsi="Arial"/>
      <w:color w:val="660066"/>
      <w:sz w:val="26"/>
      <w:szCs w:val="24"/>
      <w:lang w:eastAsia="ar-SA"/>
    </w:rPr>
  </w:style>
  <w:style w:type="paragraph" w:customStyle="1" w:styleId="312">
    <w:name w:val="Стиль Заголовок 3 + 12 пт"/>
    <w:basedOn w:val="3"/>
    <w:rsid w:val="006C54D4"/>
    <w:pPr>
      <w:numPr>
        <w:ilvl w:val="2"/>
      </w:numPr>
      <w:tabs>
        <w:tab w:val="num" w:pos="0"/>
        <w:tab w:val="left" w:pos="2340"/>
      </w:tabs>
      <w:spacing w:after="120"/>
      <w:jc w:val="left"/>
    </w:pPr>
    <w:rPr>
      <w:rFonts w:ascii="Times New Roman" w:hAnsi="Times New Roman"/>
      <w:sz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6C54D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C54D4"/>
    <w:rPr>
      <w:sz w:val="24"/>
      <w:szCs w:val="24"/>
    </w:rPr>
  </w:style>
  <w:style w:type="character" w:styleId="af">
    <w:name w:val="Subtle Emphasis"/>
    <w:qFormat/>
    <w:rsid w:val="00927A79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01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</vt:lpstr>
    </vt:vector>
  </TitlesOfParts>
  <Company>Your Company Name</Company>
  <LinksUpToDate>false</LinksUpToDate>
  <CharactersWithSpaces>8915</CharactersWithSpaces>
  <SharedDoc>false</SharedDoc>
  <HLinks>
    <vt:vector size="6" baseType="variant">
      <vt:variant>
        <vt:i4>2424840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http://www.consultant.ru/document/cons_doc_LAW_170121/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</dc:title>
  <dc:subject/>
  <dc:creator>Your User Name</dc:creator>
  <cp:keywords/>
  <dc:description/>
  <cp:lastModifiedBy>Admin</cp:lastModifiedBy>
  <cp:revision>12</cp:revision>
  <cp:lastPrinted>2014-04-30T05:07:00Z</cp:lastPrinted>
  <dcterms:created xsi:type="dcterms:W3CDTF">2015-08-11T22:40:00Z</dcterms:created>
  <dcterms:modified xsi:type="dcterms:W3CDTF">2015-08-12T00:18:00Z</dcterms:modified>
</cp:coreProperties>
</file>